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A2" w:rsidRPr="00CA47EB" w:rsidRDefault="00CA47EB" w:rsidP="00DF0C62">
      <w:pPr>
        <w:spacing w:after="120"/>
        <w:jc w:val="center"/>
        <w:rPr>
          <w:rFonts w:ascii="Arial" w:hAnsi="Arial" w:cs="Arial"/>
          <w:sz w:val="28"/>
        </w:rPr>
      </w:pPr>
      <w:r w:rsidRPr="00CA47EB">
        <w:rPr>
          <w:rFonts w:ascii="Arial" w:hAnsi="Arial" w:cs="Arial"/>
          <w:sz w:val="28"/>
        </w:rPr>
        <w:t>АДМИНИСТРАЦИЯ</w:t>
      </w:r>
      <w:r>
        <w:rPr>
          <w:rFonts w:ascii="Arial" w:hAnsi="Arial" w:cs="Arial"/>
          <w:sz w:val="28"/>
        </w:rPr>
        <w:br/>
      </w:r>
      <w:r w:rsidRPr="00CA47EB">
        <w:rPr>
          <w:rFonts w:ascii="Arial" w:hAnsi="Arial" w:cs="Arial"/>
          <w:sz w:val="28"/>
        </w:rPr>
        <w:t>(ИСПОЛНИТЕЛЬНО-РАСПОРЯДИТЕЛЬНЫЙ ОРГАН)</w:t>
      </w:r>
      <w:r w:rsidRPr="00CA47EB">
        <w:rPr>
          <w:rFonts w:ascii="Arial" w:hAnsi="Arial" w:cs="Arial"/>
          <w:sz w:val="28"/>
        </w:rPr>
        <w:br/>
        <w:t>СЕЛЬСКОГО ПОСЕЛЕНИЯ «СЕЛО СТУДЕНЕЦ»</w:t>
      </w:r>
      <w:r w:rsidRPr="00CA47EB">
        <w:rPr>
          <w:rFonts w:ascii="Arial" w:hAnsi="Arial" w:cs="Arial"/>
          <w:sz w:val="28"/>
        </w:rPr>
        <w:br/>
        <w:t>ЖИЗДРИНСКОГО РАЙОНА</w:t>
      </w:r>
      <w:r w:rsidRPr="00CA47EB">
        <w:rPr>
          <w:rFonts w:ascii="Arial" w:hAnsi="Arial" w:cs="Arial"/>
          <w:sz w:val="28"/>
        </w:rPr>
        <w:br/>
        <w:t>КАЛУЖСКОЙ ОБЛАСТИ</w:t>
      </w:r>
    </w:p>
    <w:p w:rsidR="002E53A2" w:rsidRPr="00CA47EB" w:rsidRDefault="002E53A2" w:rsidP="00DF0C62">
      <w:pPr>
        <w:spacing w:after="120"/>
        <w:jc w:val="center"/>
        <w:rPr>
          <w:rFonts w:ascii="Arial" w:hAnsi="Arial" w:cs="Arial"/>
          <w:sz w:val="28"/>
        </w:rPr>
      </w:pPr>
    </w:p>
    <w:p w:rsidR="002E53A2" w:rsidRPr="00CA47EB" w:rsidRDefault="00CA47EB" w:rsidP="00DF0C62">
      <w:pPr>
        <w:spacing w:after="120"/>
        <w:jc w:val="center"/>
        <w:rPr>
          <w:rFonts w:ascii="Arial" w:hAnsi="Arial" w:cs="Arial"/>
          <w:sz w:val="28"/>
        </w:rPr>
      </w:pPr>
      <w:r w:rsidRPr="00CA47EB">
        <w:rPr>
          <w:rFonts w:ascii="Arial" w:hAnsi="Arial" w:cs="Arial"/>
          <w:sz w:val="28"/>
        </w:rPr>
        <w:t>ПОСТАНОВЛЕНИЕ</w:t>
      </w:r>
    </w:p>
    <w:p w:rsidR="002E53A2" w:rsidRPr="00DF0C62" w:rsidRDefault="002E53A2" w:rsidP="00DF0C62">
      <w:pPr>
        <w:spacing w:after="120"/>
        <w:jc w:val="center"/>
        <w:rPr>
          <w:rFonts w:ascii="Arial" w:hAnsi="Arial" w:cs="Arial"/>
        </w:rPr>
      </w:pPr>
    </w:p>
    <w:p w:rsidR="002E53A2" w:rsidRPr="00DF0C62" w:rsidRDefault="00CA47EB" w:rsidP="00DF0C62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47A05" w:rsidRPr="00DF0C6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октября </w:t>
      </w:r>
      <w:r w:rsidR="009A198C" w:rsidRPr="00DF0C6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2E53A2" w:rsidRPr="00DF0C62">
        <w:rPr>
          <w:rFonts w:ascii="Arial" w:hAnsi="Arial" w:cs="Arial"/>
        </w:rPr>
        <w:t xml:space="preserve"> г.                                    </w:t>
      </w:r>
      <w:r w:rsidR="009A198C" w:rsidRPr="00DF0C62">
        <w:rPr>
          <w:rFonts w:ascii="Arial" w:hAnsi="Arial" w:cs="Arial"/>
        </w:rPr>
        <w:t xml:space="preserve">                            </w:t>
      </w:r>
      <w:r w:rsidR="008A5382" w:rsidRPr="00DF0C62">
        <w:rPr>
          <w:rFonts w:ascii="Arial" w:hAnsi="Arial" w:cs="Arial"/>
        </w:rPr>
        <w:t xml:space="preserve">№ </w:t>
      </w:r>
      <w:r w:rsidR="00A47A05" w:rsidRPr="00DF0C62">
        <w:rPr>
          <w:rFonts w:ascii="Arial" w:hAnsi="Arial" w:cs="Arial"/>
        </w:rPr>
        <w:t>32</w:t>
      </w:r>
    </w:p>
    <w:p w:rsidR="002E53A2" w:rsidRPr="00DF0C62" w:rsidRDefault="002E53A2" w:rsidP="00DF0C62">
      <w:pPr>
        <w:spacing w:after="120"/>
        <w:jc w:val="center"/>
        <w:rPr>
          <w:rFonts w:ascii="Arial" w:hAnsi="Arial" w:cs="Arial"/>
        </w:rPr>
      </w:pPr>
    </w:p>
    <w:p w:rsidR="00A61782" w:rsidRPr="00CA47EB" w:rsidRDefault="00A61782" w:rsidP="00DF0C62">
      <w:pPr>
        <w:spacing w:after="120"/>
        <w:jc w:val="center"/>
        <w:rPr>
          <w:rFonts w:ascii="Arial" w:hAnsi="Arial" w:cs="Arial"/>
          <w:b/>
          <w:sz w:val="32"/>
        </w:rPr>
      </w:pPr>
      <w:r w:rsidRPr="00CA47EB">
        <w:rPr>
          <w:rFonts w:ascii="Arial" w:hAnsi="Arial" w:cs="Arial"/>
          <w:b/>
          <w:sz w:val="32"/>
        </w:rPr>
        <w:t>Об основных направлениях бюджетной и налоговой политики сельского п</w:t>
      </w:r>
      <w:r w:rsidR="00F81FCF" w:rsidRPr="00CA47EB">
        <w:rPr>
          <w:rFonts w:ascii="Arial" w:hAnsi="Arial" w:cs="Arial"/>
          <w:b/>
          <w:sz w:val="32"/>
        </w:rPr>
        <w:t>оселения «Село Студенец» на 2025 год и на плановый период 2026 и 2027</w:t>
      </w:r>
      <w:r w:rsidRPr="00CA47EB">
        <w:rPr>
          <w:rFonts w:ascii="Arial" w:hAnsi="Arial" w:cs="Arial"/>
          <w:b/>
          <w:sz w:val="32"/>
        </w:rPr>
        <w:t xml:space="preserve"> годов</w:t>
      </w: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В соответствии со статьей 184.2 Бюджетного кодекса Российской Федерации, Положением о бюджетном процессе в сельско</w:t>
      </w:r>
      <w:r w:rsidR="00CA47EB">
        <w:rPr>
          <w:rFonts w:ascii="Arial" w:hAnsi="Arial" w:cs="Arial"/>
        </w:rPr>
        <w:t>м</w:t>
      </w:r>
      <w:r w:rsidRPr="00DF0C62">
        <w:rPr>
          <w:rFonts w:ascii="Arial" w:hAnsi="Arial" w:cs="Arial"/>
        </w:rPr>
        <w:t xml:space="preserve"> поселени</w:t>
      </w:r>
      <w:r w:rsidR="00CA47EB">
        <w:rPr>
          <w:rFonts w:ascii="Arial" w:hAnsi="Arial" w:cs="Arial"/>
        </w:rPr>
        <w:t>и</w:t>
      </w:r>
      <w:r w:rsidRPr="00DF0C62">
        <w:rPr>
          <w:rFonts w:ascii="Arial" w:hAnsi="Arial" w:cs="Arial"/>
        </w:rPr>
        <w:t xml:space="preserve"> «Село Студенец», утвержденн</w:t>
      </w:r>
      <w:r w:rsidR="00CA47EB">
        <w:rPr>
          <w:rFonts w:ascii="Arial" w:hAnsi="Arial" w:cs="Arial"/>
        </w:rPr>
        <w:t>ым</w:t>
      </w:r>
      <w:r w:rsidRPr="00DF0C62">
        <w:rPr>
          <w:rFonts w:ascii="Arial" w:hAnsi="Arial" w:cs="Arial"/>
        </w:rPr>
        <w:t xml:space="preserve"> Решением Сельской Думы сельского поселения «Село Студенец» от 5 ноября 2013 года № 41,</w:t>
      </w:r>
      <w:r w:rsidR="00F65EFF" w:rsidRPr="00DF0C62">
        <w:rPr>
          <w:rFonts w:ascii="Arial" w:hAnsi="Arial" w:cs="Arial"/>
        </w:rPr>
        <w:t xml:space="preserve"> администрация сельского поселения «Село Студенец»</w:t>
      </w:r>
    </w:p>
    <w:p w:rsidR="00A61782" w:rsidRPr="00CA47EB" w:rsidRDefault="00A61782" w:rsidP="00CA47EB">
      <w:pPr>
        <w:spacing w:after="120"/>
        <w:jc w:val="both"/>
        <w:rPr>
          <w:rFonts w:ascii="Arial" w:hAnsi="Arial" w:cs="Arial"/>
          <w:b/>
        </w:rPr>
      </w:pPr>
      <w:r w:rsidRPr="00CA47EB">
        <w:rPr>
          <w:rFonts w:ascii="Arial" w:hAnsi="Arial" w:cs="Arial"/>
          <w:b/>
        </w:rPr>
        <w:t>ПОСТАНОВЛЕТ:</w:t>
      </w: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1. Утвердить основные направления бюджетной и налоговой политики сельского п</w:t>
      </w:r>
      <w:r w:rsidR="00F81FCF" w:rsidRPr="00DF0C62">
        <w:rPr>
          <w:rFonts w:ascii="Arial" w:hAnsi="Arial" w:cs="Arial"/>
        </w:rPr>
        <w:t>оселения «Село Студенец» на 2025 год и на плановый период 2026 и 2027</w:t>
      </w:r>
      <w:r w:rsidRPr="00DF0C62">
        <w:rPr>
          <w:rFonts w:ascii="Arial" w:hAnsi="Arial" w:cs="Arial"/>
        </w:rPr>
        <w:t xml:space="preserve"> годов согласно приложени</w:t>
      </w:r>
      <w:r w:rsidR="00CA47EB">
        <w:rPr>
          <w:rFonts w:ascii="Arial" w:hAnsi="Arial" w:cs="Arial"/>
        </w:rPr>
        <w:t>ю</w:t>
      </w:r>
      <w:r w:rsidRPr="00DF0C62">
        <w:rPr>
          <w:rFonts w:ascii="Arial" w:hAnsi="Arial" w:cs="Arial"/>
        </w:rPr>
        <w:t xml:space="preserve"> к настоящему постановлению.</w:t>
      </w: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2. Настоящее постановление вступает в силу после его официального опубликования</w:t>
      </w:r>
      <w:r w:rsidR="00CA47EB">
        <w:rPr>
          <w:rFonts w:ascii="Arial" w:hAnsi="Arial" w:cs="Arial"/>
        </w:rPr>
        <w:t xml:space="preserve"> (обнародования)</w:t>
      </w:r>
      <w:r w:rsidRPr="00DF0C62">
        <w:rPr>
          <w:rFonts w:ascii="Arial" w:hAnsi="Arial" w:cs="Arial"/>
        </w:rPr>
        <w:t>.</w:t>
      </w: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</w:p>
    <w:p w:rsidR="00CA47EB" w:rsidRPr="00CA47EB" w:rsidRDefault="00A61782" w:rsidP="00CA47EB">
      <w:pPr>
        <w:spacing w:after="120"/>
        <w:ind w:firstLine="709"/>
        <w:jc w:val="right"/>
        <w:rPr>
          <w:rFonts w:ascii="Arial" w:hAnsi="Arial" w:cs="Arial"/>
          <w:b/>
        </w:rPr>
      </w:pPr>
      <w:r w:rsidRPr="00CA47EB">
        <w:rPr>
          <w:rFonts w:ascii="Arial" w:hAnsi="Arial" w:cs="Arial"/>
          <w:b/>
        </w:rPr>
        <w:t>Глава администрации</w:t>
      </w:r>
      <w:r w:rsidRPr="00CA47EB">
        <w:rPr>
          <w:rFonts w:ascii="Arial" w:hAnsi="Arial" w:cs="Arial"/>
          <w:b/>
        </w:rPr>
        <w:br/>
        <w:t>СП «Село Студенец»</w:t>
      </w:r>
    </w:p>
    <w:p w:rsidR="00A61782" w:rsidRPr="00CA47EB" w:rsidRDefault="00A61782" w:rsidP="00CA47EB">
      <w:pPr>
        <w:spacing w:after="120"/>
        <w:ind w:firstLine="709"/>
        <w:jc w:val="right"/>
        <w:rPr>
          <w:rFonts w:ascii="Arial" w:hAnsi="Arial" w:cs="Arial"/>
          <w:b/>
        </w:rPr>
      </w:pPr>
      <w:r w:rsidRPr="00CA47EB">
        <w:rPr>
          <w:rFonts w:ascii="Arial" w:hAnsi="Arial" w:cs="Arial"/>
          <w:b/>
        </w:rPr>
        <w:t>В.Н. Кожина</w:t>
      </w:r>
    </w:p>
    <w:p w:rsidR="00A61782" w:rsidRPr="00DF0C62" w:rsidRDefault="00A61782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br w:type="page"/>
      </w:r>
    </w:p>
    <w:p w:rsidR="009A198C" w:rsidRPr="00CA47EB" w:rsidRDefault="009A198C" w:rsidP="00CA47EB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CA47EB">
        <w:rPr>
          <w:rFonts w:ascii="Arial" w:hAnsi="Arial" w:cs="Arial"/>
          <w:b/>
          <w:sz w:val="28"/>
        </w:rPr>
        <w:lastRenderedPageBreak/>
        <w:t>Приложение</w:t>
      </w:r>
      <w:r w:rsidR="00CA47EB" w:rsidRPr="00CA47EB">
        <w:rPr>
          <w:rFonts w:ascii="Arial" w:hAnsi="Arial" w:cs="Arial"/>
          <w:b/>
          <w:sz w:val="28"/>
        </w:rPr>
        <w:br/>
      </w:r>
      <w:r w:rsidRPr="00CA47EB">
        <w:rPr>
          <w:rFonts w:ascii="Arial" w:hAnsi="Arial" w:cs="Arial"/>
          <w:b/>
          <w:sz w:val="28"/>
        </w:rPr>
        <w:t>к постановлению</w:t>
      </w:r>
      <w:r w:rsidR="00CA47EB" w:rsidRPr="00CA47EB">
        <w:rPr>
          <w:rFonts w:ascii="Arial" w:hAnsi="Arial" w:cs="Arial"/>
          <w:b/>
          <w:sz w:val="28"/>
        </w:rPr>
        <w:br/>
        <w:t>администрации СП</w:t>
      </w:r>
      <w:r w:rsidR="00CA47EB" w:rsidRPr="00CA47EB">
        <w:rPr>
          <w:rFonts w:ascii="Arial" w:hAnsi="Arial" w:cs="Arial"/>
          <w:b/>
          <w:sz w:val="28"/>
        </w:rPr>
        <w:br/>
        <w:t>«Село Студенец»</w:t>
      </w:r>
      <w:r w:rsidR="00CA47EB" w:rsidRPr="00CA47EB">
        <w:rPr>
          <w:rFonts w:ascii="Arial" w:hAnsi="Arial" w:cs="Arial"/>
          <w:b/>
          <w:sz w:val="28"/>
        </w:rPr>
        <w:br/>
      </w:r>
      <w:r w:rsidRPr="00CA47EB">
        <w:rPr>
          <w:rFonts w:ascii="Arial" w:hAnsi="Arial" w:cs="Arial"/>
          <w:b/>
          <w:sz w:val="28"/>
        </w:rPr>
        <w:t xml:space="preserve">от </w:t>
      </w:r>
      <w:r w:rsidR="00A47A05" w:rsidRPr="00CA47EB">
        <w:rPr>
          <w:rFonts w:ascii="Arial" w:hAnsi="Arial" w:cs="Arial"/>
          <w:b/>
          <w:sz w:val="28"/>
        </w:rPr>
        <w:t>18</w:t>
      </w:r>
      <w:r w:rsidR="00CA47EB" w:rsidRPr="00CA47EB">
        <w:rPr>
          <w:rFonts w:ascii="Arial" w:hAnsi="Arial" w:cs="Arial"/>
          <w:b/>
          <w:sz w:val="28"/>
        </w:rPr>
        <w:t xml:space="preserve"> октября </w:t>
      </w:r>
      <w:r w:rsidR="008A5382" w:rsidRPr="00CA47EB">
        <w:rPr>
          <w:rFonts w:ascii="Arial" w:hAnsi="Arial" w:cs="Arial"/>
          <w:b/>
          <w:sz w:val="28"/>
        </w:rPr>
        <w:t>202</w:t>
      </w:r>
      <w:r w:rsidR="00CA47EB" w:rsidRPr="00CA47EB">
        <w:rPr>
          <w:rFonts w:ascii="Arial" w:hAnsi="Arial" w:cs="Arial"/>
          <w:b/>
          <w:sz w:val="28"/>
        </w:rPr>
        <w:t>4 г.</w:t>
      </w:r>
      <w:r w:rsidR="008A5382" w:rsidRPr="00CA47EB">
        <w:rPr>
          <w:rFonts w:ascii="Arial" w:hAnsi="Arial" w:cs="Arial"/>
          <w:b/>
          <w:sz w:val="28"/>
        </w:rPr>
        <w:t xml:space="preserve"> № </w:t>
      </w:r>
      <w:r w:rsidR="00A47A05" w:rsidRPr="00CA47EB">
        <w:rPr>
          <w:rFonts w:ascii="Arial" w:hAnsi="Arial" w:cs="Arial"/>
          <w:b/>
          <w:sz w:val="28"/>
        </w:rPr>
        <w:t>32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</w:p>
    <w:p w:rsidR="009A198C" w:rsidRPr="00CA47EB" w:rsidRDefault="00CA47EB" w:rsidP="00CA47EB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r w:rsidRPr="00CA47EB">
        <w:rPr>
          <w:rFonts w:ascii="Arial" w:hAnsi="Arial" w:cs="Arial"/>
          <w:b/>
          <w:sz w:val="28"/>
        </w:rPr>
        <w:t>ОСНОВНЫЕ НАПРАВЛЕНИЯ БЮДЖЕТНОЙ И НАЛОГОВОЙ ПОЛИТИКИ СЕЛЬСКОГО ПОСЕЛЕНИЯ «СЕЛО СТУДЕНЕЦ» НА 2025 ГОД И НА ПЛАНОВЫЙ ПЕРИОД 2026</w:t>
      </w:r>
      <w:proofErr w:type="gramStart"/>
      <w:r w:rsidRPr="00CA47EB">
        <w:rPr>
          <w:rFonts w:ascii="Arial" w:hAnsi="Arial" w:cs="Arial"/>
          <w:b/>
          <w:sz w:val="28"/>
        </w:rPr>
        <w:t xml:space="preserve"> И</w:t>
      </w:r>
      <w:proofErr w:type="gramEnd"/>
      <w:r w:rsidRPr="00CA47EB">
        <w:rPr>
          <w:rFonts w:ascii="Arial" w:hAnsi="Arial" w:cs="Arial"/>
          <w:b/>
          <w:sz w:val="28"/>
        </w:rPr>
        <w:t xml:space="preserve"> 2027 ГОДОВ</w:t>
      </w:r>
    </w:p>
    <w:bookmarkEnd w:id="0"/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DF0C62">
        <w:rPr>
          <w:rFonts w:ascii="Arial" w:hAnsi="Arial" w:cs="Arial"/>
        </w:rPr>
        <w:t>Бюджетная и налоговая политика сельского поселения «Село Студенец» определяет основные задачи, учитываемые при составлении проекта</w:t>
      </w:r>
      <w:r w:rsidR="00F81FCF" w:rsidRPr="00DF0C62">
        <w:rPr>
          <w:rFonts w:ascii="Arial" w:hAnsi="Arial" w:cs="Arial"/>
        </w:rPr>
        <w:t xml:space="preserve"> бюджета поселения  на 2025 год и на плановый период 2026 и 2027</w:t>
      </w:r>
      <w:r w:rsidRPr="00DF0C62">
        <w:rPr>
          <w:rFonts w:ascii="Arial" w:hAnsi="Arial" w:cs="Arial"/>
        </w:rPr>
        <w:t xml:space="preserve"> годов, и направлена на достижение национальных целей развития, определенных в Указах Президента Ро</w:t>
      </w:r>
      <w:r w:rsidR="00F81FCF" w:rsidRPr="00DF0C62">
        <w:rPr>
          <w:rFonts w:ascii="Arial" w:hAnsi="Arial" w:cs="Arial"/>
        </w:rPr>
        <w:t>ссийской Федерации от 07.05.2024 № 309</w:t>
      </w:r>
      <w:r w:rsidRPr="00DF0C62">
        <w:rPr>
          <w:rFonts w:ascii="Arial" w:hAnsi="Arial" w:cs="Arial"/>
        </w:rPr>
        <w:t xml:space="preserve"> «О национальных целях и стратегических задачах развития Россий</w:t>
      </w:r>
      <w:r w:rsidR="00F81FCF" w:rsidRPr="00DF0C62">
        <w:rPr>
          <w:rFonts w:ascii="Arial" w:hAnsi="Arial" w:cs="Arial"/>
        </w:rPr>
        <w:t>ской Федерации на период</w:t>
      </w:r>
      <w:r w:rsidR="005C3166" w:rsidRPr="00DF0C62">
        <w:rPr>
          <w:rFonts w:ascii="Arial" w:hAnsi="Arial" w:cs="Arial"/>
        </w:rPr>
        <w:t xml:space="preserve"> до 2030 и на</w:t>
      </w:r>
      <w:proofErr w:type="gramEnd"/>
      <w:r w:rsidR="005C3166" w:rsidRPr="00DF0C62">
        <w:rPr>
          <w:rFonts w:ascii="Arial" w:hAnsi="Arial" w:cs="Arial"/>
        </w:rPr>
        <w:t xml:space="preserve"> перспективу до 203</w:t>
      </w:r>
      <w:r w:rsidR="00F81FCF" w:rsidRPr="00DF0C62">
        <w:rPr>
          <w:rFonts w:ascii="Arial" w:hAnsi="Arial" w:cs="Arial"/>
        </w:rPr>
        <w:t>6года</w:t>
      </w:r>
      <w:r w:rsidRPr="00DF0C62">
        <w:rPr>
          <w:rFonts w:ascii="Arial" w:hAnsi="Arial" w:cs="Arial"/>
        </w:rPr>
        <w:t xml:space="preserve"> </w:t>
      </w:r>
      <w:r w:rsidR="00F81FCF" w:rsidRPr="00DF0C62">
        <w:rPr>
          <w:rFonts w:ascii="Arial" w:hAnsi="Arial" w:cs="Arial"/>
        </w:rPr>
        <w:t>года» (далее – Указ № 309</w:t>
      </w:r>
      <w:r w:rsidRPr="00DF0C62">
        <w:rPr>
          <w:rFonts w:ascii="Arial" w:hAnsi="Arial" w:cs="Arial"/>
        </w:rPr>
        <w:t xml:space="preserve">), </w:t>
      </w:r>
      <w:proofErr w:type="gramStart"/>
      <w:r w:rsidRPr="00DF0C62">
        <w:rPr>
          <w:rFonts w:ascii="Arial" w:hAnsi="Arial" w:cs="Arial"/>
        </w:rPr>
        <w:t>Послании</w:t>
      </w:r>
      <w:proofErr w:type="gramEnd"/>
      <w:r w:rsidRPr="00DF0C62">
        <w:rPr>
          <w:rFonts w:ascii="Arial" w:hAnsi="Arial" w:cs="Arial"/>
        </w:rPr>
        <w:t xml:space="preserve"> Президента Российской Федерации Федеральному Соб</w:t>
      </w:r>
      <w:r w:rsidR="00F81FCF" w:rsidRPr="00DF0C62">
        <w:rPr>
          <w:rFonts w:ascii="Arial" w:hAnsi="Arial" w:cs="Arial"/>
        </w:rPr>
        <w:t>ранию Российской Федерации от 29.02.2024</w:t>
      </w:r>
      <w:r w:rsidRPr="00DF0C62">
        <w:rPr>
          <w:rFonts w:ascii="Arial" w:hAnsi="Arial" w:cs="Arial"/>
        </w:rPr>
        <w:t>.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DF0C62">
        <w:rPr>
          <w:rFonts w:ascii="Arial" w:hAnsi="Arial" w:cs="Arial"/>
        </w:rPr>
        <w:t>Основные направления бюджетной и налоговой политик</w:t>
      </w:r>
      <w:r w:rsidR="00F81FCF" w:rsidRPr="00DF0C62">
        <w:rPr>
          <w:rFonts w:ascii="Arial" w:hAnsi="Arial" w:cs="Arial"/>
        </w:rPr>
        <w:t>и сельского поселения на 2025 год и на плановый период 2026 и 2027</w:t>
      </w:r>
      <w:r w:rsidRPr="00DF0C62">
        <w:rPr>
          <w:rFonts w:ascii="Arial" w:hAnsi="Arial" w:cs="Arial"/>
        </w:rPr>
        <w:t xml:space="preserve"> годов (далее – Основные направления) являются базой для формиров</w:t>
      </w:r>
      <w:r w:rsidR="00F81FCF" w:rsidRPr="00DF0C62">
        <w:rPr>
          <w:rFonts w:ascii="Arial" w:hAnsi="Arial" w:cs="Arial"/>
        </w:rPr>
        <w:t>ания бюджета поселения на 2025 год и на плановый период 2026 и 2027</w:t>
      </w:r>
      <w:r w:rsidRPr="00DF0C62">
        <w:rPr>
          <w:rFonts w:ascii="Arial" w:hAnsi="Arial" w:cs="Arial"/>
        </w:rPr>
        <w:t xml:space="preserve"> годов и определяют стратегию де</w:t>
      </w:r>
      <w:r w:rsidR="00F81FCF" w:rsidRPr="00DF0C62">
        <w:rPr>
          <w:rFonts w:ascii="Arial" w:hAnsi="Arial" w:cs="Arial"/>
        </w:rPr>
        <w:t>йствий администрации</w:t>
      </w:r>
      <w:r w:rsidR="005C3166" w:rsidRPr="00DF0C62">
        <w:rPr>
          <w:rFonts w:ascii="Arial" w:hAnsi="Arial" w:cs="Arial"/>
        </w:rPr>
        <w:t xml:space="preserve"> сельского</w:t>
      </w:r>
      <w:r w:rsidR="00F81FCF" w:rsidRPr="00DF0C62">
        <w:rPr>
          <w:rFonts w:ascii="Arial" w:hAnsi="Arial" w:cs="Arial"/>
        </w:rPr>
        <w:t xml:space="preserve"> поселения</w:t>
      </w:r>
      <w:r w:rsidR="005C3166" w:rsidRPr="00DF0C62">
        <w:rPr>
          <w:rFonts w:ascii="Arial" w:hAnsi="Arial" w:cs="Arial"/>
        </w:rPr>
        <w:t xml:space="preserve"> «Село Студенец»</w:t>
      </w:r>
      <w:r w:rsidR="00F81FCF" w:rsidRPr="00DF0C62">
        <w:rPr>
          <w:rFonts w:ascii="Arial" w:hAnsi="Arial" w:cs="Arial"/>
        </w:rPr>
        <w:t xml:space="preserve"> </w:t>
      </w:r>
      <w:r w:rsidRPr="00DF0C62">
        <w:rPr>
          <w:rFonts w:ascii="Arial" w:hAnsi="Arial" w:cs="Arial"/>
        </w:rPr>
        <w:t>в части доходов,</w:t>
      </w:r>
      <w:r w:rsidR="00A47A05" w:rsidRPr="00DF0C62">
        <w:rPr>
          <w:rFonts w:ascii="Arial" w:hAnsi="Arial" w:cs="Arial"/>
        </w:rPr>
        <w:t xml:space="preserve"> расходов бюджета поселения</w:t>
      </w:r>
      <w:r w:rsidR="00CA47EB">
        <w:rPr>
          <w:rFonts w:ascii="Arial" w:hAnsi="Arial" w:cs="Arial"/>
        </w:rPr>
        <w:t>.</w:t>
      </w:r>
      <w:proofErr w:type="gramEnd"/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Целью Основных направлений является определение условий, используемых при составл</w:t>
      </w:r>
      <w:r w:rsidR="00F81FCF" w:rsidRPr="00DF0C62">
        <w:rPr>
          <w:rFonts w:ascii="Arial" w:hAnsi="Arial" w:cs="Arial"/>
        </w:rPr>
        <w:t>ении проекта бюджета поселения на 2025 год и на плановый период 2026 и 2027</w:t>
      </w:r>
      <w:r w:rsidRPr="00DF0C62">
        <w:rPr>
          <w:rFonts w:ascii="Arial" w:hAnsi="Arial" w:cs="Arial"/>
        </w:rPr>
        <w:t xml:space="preserve">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9A198C" w:rsidRPr="00CA47EB" w:rsidRDefault="009A198C" w:rsidP="00CA47EB">
      <w:pPr>
        <w:spacing w:after="120"/>
        <w:jc w:val="center"/>
        <w:rPr>
          <w:rFonts w:ascii="Arial" w:hAnsi="Arial" w:cs="Arial"/>
          <w:b/>
          <w:sz w:val="28"/>
        </w:rPr>
      </w:pPr>
      <w:r w:rsidRPr="00CA47EB">
        <w:rPr>
          <w:rFonts w:ascii="Arial" w:hAnsi="Arial" w:cs="Arial"/>
          <w:b/>
          <w:sz w:val="28"/>
        </w:rPr>
        <w:t>I. Основные задачи бюджетной и налоговой политики</w:t>
      </w:r>
      <w:r w:rsidR="008A5382" w:rsidRPr="00CA47EB">
        <w:rPr>
          <w:rFonts w:ascii="Arial" w:hAnsi="Arial" w:cs="Arial"/>
          <w:b/>
          <w:sz w:val="28"/>
        </w:rPr>
        <w:t xml:space="preserve"> сельского </w:t>
      </w:r>
      <w:r w:rsidRPr="00CA47EB">
        <w:rPr>
          <w:rFonts w:ascii="Arial" w:hAnsi="Arial" w:cs="Arial"/>
          <w:b/>
          <w:sz w:val="28"/>
        </w:rPr>
        <w:t>поселения</w:t>
      </w:r>
      <w:r w:rsidR="008A5382" w:rsidRPr="00CA47EB">
        <w:rPr>
          <w:rFonts w:ascii="Arial" w:hAnsi="Arial" w:cs="Arial"/>
          <w:b/>
          <w:sz w:val="28"/>
        </w:rPr>
        <w:t xml:space="preserve"> «Село Студенец»</w:t>
      </w:r>
      <w:r w:rsidRPr="00CA47EB">
        <w:rPr>
          <w:rFonts w:ascii="Arial" w:hAnsi="Arial" w:cs="Arial"/>
          <w:b/>
          <w:sz w:val="28"/>
        </w:rPr>
        <w:t xml:space="preserve"> </w:t>
      </w:r>
      <w:r w:rsidR="00F81FCF" w:rsidRPr="00CA47EB">
        <w:rPr>
          <w:rFonts w:ascii="Arial" w:hAnsi="Arial" w:cs="Arial"/>
          <w:b/>
          <w:sz w:val="28"/>
        </w:rPr>
        <w:t>на 2025 год и на плановый период 2026 и 2027</w:t>
      </w:r>
      <w:r w:rsidRPr="00CA47EB">
        <w:rPr>
          <w:rFonts w:ascii="Arial" w:hAnsi="Arial" w:cs="Arial"/>
          <w:b/>
          <w:sz w:val="28"/>
        </w:rPr>
        <w:t xml:space="preserve"> годов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1. Обеспечение долгосрочной сбалансированности и устойчивости бюджетной системы поселения.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2. Укрепление доходной базы бюджета поселения.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3. Безусловное исполнение всех социально значимых обязательств</w:t>
      </w:r>
      <w:r w:rsidR="005C3166" w:rsidRPr="00DF0C62">
        <w:rPr>
          <w:rFonts w:ascii="Arial" w:hAnsi="Arial" w:cs="Arial"/>
        </w:rPr>
        <w:t>.</w:t>
      </w:r>
      <w:r w:rsidRPr="00DF0C62">
        <w:rPr>
          <w:rFonts w:ascii="Arial" w:hAnsi="Arial" w:cs="Arial"/>
        </w:rPr>
        <w:t xml:space="preserve"> </w:t>
      </w:r>
    </w:p>
    <w:p w:rsidR="005C3166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 xml:space="preserve">4. Проведение ежегодной оценки эффективности налоговых расходов </w:t>
      </w:r>
      <w:r w:rsidRPr="00DF0C62">
        <w:rPr>
          <w:rFonts w:ascii="Arial" w:hAnsi="Arial" w:cs="Arial"/>
        </w:rPr>
        <w:br/>
        <w:t>с последующим формированием предложений по сокращению или отмене неэффективных н</w:t>
      </w:r>
      <w:r w:rsidR="005C3166" w:rsidRPr="00DF0C62">
        <w:rPr>
          <w:rFonts w:ascii="Arial" w:hAnsi="Arial" w:cs="Arial"/>
        </w:rPr>
        <w:t>алоговых льгот и преференций.</w:t>
      </w:r>
      <w:r w:rsidRPr="00DF0C62">
        <w:rPr>
          <w:rFonts w:ascii="Arial" w:hAnsi="Arial" w:cs="Arial"/>
        </w:rPr>
        <w:t xml:space="preserve"> </w:t>
      </w:r>
    </w:p>
    <w:p w:rsidR="005C3166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 xml:space="preserve">5. </w:t>
      </w:r>
      <w:r w:rsidR="005C3166" w:rsidRPr="00DF0C62">
        <w:rPr>
          <w:rFonts w:ascii="Arial" w:hAnsi="Arial" w:cs="Arial"/>
        </w:rPr>
        <w:t>Поддержка инвестиционной активности хозяйствующих субъектов, осуществляющих деятельность на территории поселения.</w:t>
      </w:r>
    </w:p>
    <w:p w:rsidR="005C3166" w:rsidRPr="00DF0C62" w:rsidRDefault="005C3166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6. Дальнейшее развитие механизма инициативного бюджетирования.</w:t>
      </w:r>
    </w:p>
    <w:p w:rsidR="009A198C" w:rsidRPr="00DF0C62" w:rsidRDefault="005C3166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7</w:t>
      </w:r>
      <w:r w:rsidR="009A198C" w:rsidRPr="00DF0C62">
        <w:rPr>
          <w:rFonts w:ascii="Arial" w:hAnsi="Arial" w:cs="Arial"/>
        </w:rPr>
        <w:t>.</w:t>
      </w:r>
      <w:r w:rsidRPr="00DF0C62">
        <w:rPr>
          <w:rFonts w:ascii="Arial" w:hAnsi="Arial" w:cs="Arial"/>
        </w:rPr>
        <w:t xml:space="preserve"> Обеспечение высокого уровня открытости и прозрачности бюджетного процесса и высокого качества управления муниципальными финансами.</w:t>
      </w:r>
    </w:p>
    <w:p w:rsidR="009A198C" w:rsidRPr="00CA47EB" w:rsidRDefault="009A198C" w:rsidP="00CA47EB">
      <w:pPr>
        <w:spacing w:after="120"/>
        <w:jc w:val="center"/>
        <w:rPr>
          <w:rFonts w:ascii="Arial" w:hAnsi="Arial" w:cs="Arial"/>
          <w:b/>
          <w:sz w:val="28"/>
        </w:rPr>
      </w:pPr>
      <w:r w:rsidRPr="00CA47EB">
        <w:rPr>
          <w:rFonts w:ascii="Arial" w:hAnsi="Arial" w:cs="Arial"/>
          <w:b/>
          <w:sz w:val="28"/>
        </w:rPr>
        <w:lastRenderedPageBreak/>
        <w:t>II. Основные направления бюджетной и налоговой политики</w:t>
      </w:r>
      <w:r w:rsidR="008A5382" w:rsidRPr="00CA47EB">
        <w:rPr>
          <w:rFonts w:ascii="Arial" w:hAnsi="Arial" w:cs="Arial"/>
          <w:b/>
          <w:sz w:val="28"/>
        </w:rPr>
        <w:t xml:space="preserve"> сельского </w:t>
      </w:r>
      <w:r w:rsidRPr="00CA47EB">
        <w:rPr>
          <w:rFonts w:ascii="Arial" w:hAnsi="Arial" w:cs="Arial"/>
          <w:b/>
          <w:sz w:val="28"/>
        </w:rPr>
        <w:t xml:space="preserve"> поселения</w:t>
      </w:r>
      <w:r w:rsidR="008A5382" w:rsidRPr="00CA47EB">
        <w:rPr>
          <w:rFonts w:ascii="Arial" w:hAnsi="Arial" w:cs="Arial"/>
          <w:b/>
          <w:sz w:val="28"/>
        </w:rPr>
        <w:t xml:space="preserve"> «Село Студенец»</w:t>
      </w:r>
      <w:r w:rsidR="00CA47EB" w:rsidRPr="00CA47EB">
        <w:rPr>
          <w:rFonts w:ascii="Arial" w:hAnsi="Arial" w:cs="Arial"/>
          <w:b/>
          <w:sz w:val="28"/>
        </w:rPr>
        <w:t xml:space="preserve"> </w:t>
      </w:r>
      <w:r w:rsidRPr="00CA47EB">
        <w:rPr>
          <w:rFonts w:ascii="Arial" w:hAnsi="Arial" w:cs="Arial"/>
          <w:b/>
          <w:sz w:val="28"/>
        </w:rPr>
        <w:t xml:space="preserve">на </w:t>
      </w:r>
      <w:r w:rsidR="00FB5B4F" w:rsidRPr="00CA47EB">
        <w:rPr>
          <w:rFonts w:ascii="Arial" w:hAnsi="Arial" w:cs="Arial"/>
          <w:b/>
          <w:sz w:val="28"/>
        </w:rPr>
        <w:t>2025 год и на плановый период 2026 и 2027</w:t>
      </w:r>
      <w:r w:rsidRPr="00CA47EB">
        <w:rPr>
          <w:rFonts w:ascii="Arial" w:hAnsi="Arial" w:cs="Arial"/>
          <w:b/>
          <w:sz w:val="28"/>
        </w:rPr>
        <w:t xml:space="preserve"> годов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формирование реалистичного прогноза поступления доходов;</w:t>
      </w:r>
    </w:p>
    <w:p w:rsidR="00A47A05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реализация мер по увеличению поступлений налоговых и неналоговых доходов</w:t>
      </w:r>
      <w:r w:rsidR="00CA47EB">
        <w:rPr>
          <w:rFonts w:ascii="Arial" w:hAnsi="Arial" w:cs="Arial"/>
        </w:rPr>
        <w:t>;</w:t>
      </w:r>
    </w:p>
    <w:p w:rsidR="009A198C" w:rsidRPr="00DF0C62" w:rsidRDefault="00A47A05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оптимизация расходов и повышение</w:t>
      </w:r>
      <w:r w:rsidR="009A198C" w:rsidRPr="00DF0C62">
        <w:rPr>
          <w:rFonts w:ascii="Arial" w:hAnsi="Arial" w:cs="Arial"/>
        </w:rPr>
        <w:t xml:space="preserve"> эффективности использования бюджетных средств;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улучшение администрирования</w:t>
      </w:r>
      <w:r w:rsidR="005C3166" w:rsidRPr="00DF0C62">
        <w:rPr>
          <w:rFonts w:ascii="Arial" w:hAnsi="Arial" w:cs="Arial"/>
        </w:rPr>
        <w:t xml:space="preserve"> доходов бюджета поселения</w:t>
      </w:r>
      <w:r w:rsidRPr="00DF0C62">
        <w:rPr>
          <w:rFonts w:ascii="Arial" w:hAnsi="Arial" w:cs="Arial"/>
        </w:rPr>
        <w:t>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9A198C" w:rsidRPr="00DF0C62" w:rsidRDefault="008B1667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улучшение инвестиционной политики</w:t>
      </w:r>
      <w:r w:rsidR="009A198C" w:rsidRPr="00DF0C62">
        <w:rPr>
          <w:rFonts w:ascii="Arial" w:hAnsi="Arial" w:cs="Arial"/>
        </w:rPr>
        <w:t>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финансовое обеспечение реализации приоритетных</w:t>
      </w:r>
      <w:r w:rsidR="008B1667" w:rsidRPr="00DF0C62">
        <w:rPr>
          <w:rFonts w:ascii="Arial" w:hAnsi="Arial" w:cs="Arial"/>
        </w:rPr>
        <w:t xml:space="preserve"> для поселения</w:t>
      </w:r>
      <w:r w:rsidRPr="00DF0C62">
        <w:rPr>
          <w:rFonts w:ascii="Arial" w:hAnsi="Arial" w:cs="Arial"/>
        </w:rPr>
        <w:t xml:space="preserve"> задач, достижение показателей результативности, установленных национальными проектами,</w:t>
      </w:r>
      <w:r w:rsidR="008B1667" w:rsidRPr="00DF0C62">
        <w:rPr>
          <w:rFonts w:ascii="Arial" w:hAnsi="Arial" w:cs="Arial"/>
        </w:rPr>
        <w:t xml:space="preserve"> региональными проектами, государственными и муниципальными программами с учётом изменений уровней </w:t>
      </w:r>
      <w:proofErr w:type="spellStart"/>
      <w:r w:rsidR="008B1667" w:rsidRPr="00DF0C62">
        <w:rPr>
          <w:rFonts w:ascii="Arial" w:hAnsi="Arial" w:cs="Arial"/>
        </w:rPr>
        <w:t>софинансирования</w:t>
      </w:r>
      <w:proofErr w:type="spellEnd"/>
      <w:r w:rsidR="008B1667" w:rsidRPr="00DF0C62">
        <w:rPr>
          <w:rFonts w:ascii="Arial" w:hAnsi="Arial" w:cs="Arial"/>
        </w:rPr>
        <w:t xml:space="preserve"> национальных проектов, региональных проектов и государственных программ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повышение качества планирования и эффективности реализации муниципальных  программ;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обеспечение выполнения целевых показателей, установленных Указами Президента Российской Федерации от 07.05.2012 № 597 «О мероприятиях по реализации госу</w:t>
      </w:r>
      <w:r w:rsidR="008B1667" w:rsidRPr="00DF0C62">
        <w:rPr>
          <w:rFonts w:ascii="Arial" w:hAnsi="Arial" w:cs="Arial"/>
        </w:rPr>
        <w:t>дарственной социальной политики</w:t>
      </w:r>
      <w:r w:rsidRPr="00DF0C62">
        <w:rPr>
          <w:rFonts w:ascii="Arial" w:hAnsi="Arial" w:cs="Arial"/>
        </w:rPr>
        <w:t>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 xml:space="preserve">обеспечение в полном объеме расходов на повышение </w:t>
      </w:r>
      <w:proofErr w:type="gramStart"/>
      <w:r w:rsidRPr="00DF0C62">
        <w:rPr>
          <w:rFonts w:ascii="Arial" w:hAnsi="Arial" w:cs="Arial"/>
        </w:rPr>
        <w:t>оплаты труда отдельных категорий работников бюджетной сферы</w:t>
      </w:r>
      <w:proofErr w:type="gramEnd"/>
      <w:r w:rsidRPr="00DF0C62">
        <w:rPr>
          <w:rFonts w:ascii="Arial" w:hAnsi="Arial" w:cs="Arial"/>
        </w:rPr>
        <w:t xml:space="preserve"> в связи с увеличением минимального размера оплаты труда;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DF0C62">
        <w:rPr>
          <w:rFonts w:ascii="Arial" w:hAnsi="Arial" w:cs="Arial"/>
        </w:rPr>
        <w:t>приоритизации</w:t>
      </w:r>
      <w:proofErr w:type="spellEnd"/>
      <w:r w:rsidRPr="00DF0C62">
        <w:rPr>
          <w:rFonts w:ascii="Arial" w:hAnsi="Arial" w:cs="Arial"/>
        </w:rPr>
        <w:t>, оптимизации и эффективности испо</w:t>
      </w:r>
      <w:r w:rsidR="008B1667" w:rsidRPr="00DF0C62">
        <w:rPr>
          <w:rFonts w:ascii="Arial" w:hAnsi="Arial" w:cs="Arial"/>
        </w:rPr>
        <w:t>лнения, ограничения принятия решений, влекущих возникновение новых расходных обязательств по мероприятиям, не имеющим первоочередное значение.</w:t>
      </w:r>
    </w:p>
    <w:p w:rsidR="009A198C" w:rsidRPr="00DF0C62" w:rsidRDefault="00720249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сокращение невостребованных и необеспеченных контрактами расходов в целях обеспечения сбалансированности бюджета;</w:t>
      </w:r>
    </w:p>
    <w:p w:rsidR="00745598" w:rsidRPr="00DF0C62" w:rsidRDefault="0074559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9A198C" w:rsidRPr="00DF0C62" w:rsidRDefault="00720249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осуществление взвешенной долговой политики;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lastRenderedPageBreak/>
        <w:t>совершенствование механизмов осуществления внутреннего муниципального финансового контроля;</w:t>
      </w:r>
    </w:p>
    <w:p w:rsidR="00FB5B4F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DF0C62">
        <w:rPr>
          <w:rFonts w:ascii="Arial" w:hAnsi="Arial" w:cs="Arial"/>
        </w:rPr>
        <w:t>обеспечение высокого уровня открытости, прозрачности и публичности проц</w:t>
      </w:r>
      <w:r w:rsidR="00A01678" w:rsidRPr="00DF0C62">
        <w:rPr>
          <w:rFonts w:ascii="Arial" w:hAnsi="Arial" w:cs="Arial"/>
        </w:rPr>
        <w:t xml:space="preserve">есса управления муниципальными </w:t>
      </w:r>
      <w:r w:rsidRPr="00DF0C62">
        <w:rPr>
          <w:rFonts w:ascii="Arial" w:hAnsi="Arial" w:cs="Arial"/>
        </w:rPr>
        <w:t xml:space="preserve">финансами, гарантирующих гражданам право на доступ к открытым бюджетным данным, в том числе в рамках размещения финансовой и иной информации </w:t>
      </w:r>
      <w:r w:rsidR="00A01678" w:rsidRPr="00DF0C62">
        <w:rPr>
          <w:rFonts w:ascii="Arial" w:hAnsi="Arial" w:cs="Arial"/>
        </w:rPr>
        <w:t xml:space="preserve">о бюджете и бюджетном процессе </w:t>
      </w:r>
      <w:r w:rsidR="000327D0" w:rsidRPr="00DF0C62">
        <w:rPr>
          <w:rFonts w:ascii="Arial" w:hAnsi="Arial" w:cs="Arial"/>
        </w:rPr>
        <w:t xml:space="preserve">на </w:t>
      </w:r>
      <w:r w:rsidRPr="00DF0C62">
        <w:rPr>
          <w:rFonts w:ascii="Arial" w:hAnsi="Arial" w:cs="Arial"/>
        </w:rPr>
        <w:t>едином портале бюджетной системы Российской Федерации, а также на официальном сайте</w:t>
      </w:r>
      <w:proofErr w:type="gramEnd"/>
      <w:r w:rsidRPr="00DF0C62">
        <w:rPr>
          <w:rFonts w:ascii="Arial" w:hAnsi="Arial" w:cs="Arial"/>
        </w:rPr>
        <w:t xml:space="preserve"> администрации</w:t>
      </w:r>
      <w:r w:rsidR="00745598" w:rsidRPr="00DF0C62">
        <w:rPr>
          <w:rFonts w:ascii="Arial" w:hAnsi="Arial" w:cs="Arial"/>
        </w:rPr>
        <w:t xml:space="preserve"> сельского </w:t>
      </w:r>
      <w:r w:rsidRPr="00DF0C62">
        <w:rPr>
          <w:rFonts w:ascii="Arial" w:hAnsi="Arial" w:cs="Arial"/>
        </w:rPr>
        <w:t xml:space="preserve"> поселения</w:t>
      </w:r>
      <w:r w:rsidR="00745598" w:rsidRPr="00DF0C62">
        <w:rPr>
          <w:rFonts w:ascii="Arial" w:hAnsi="Arial" w:cs="Arial"/>
        </w:rPr>
        <w:t xml:space="preserve"> «Село Студенец»</w:t>
      </w:r>
    </w:p>
    <w:p w:rsidR="009A198C" w:rsidRPr="00CA47EB" w:rsidRDefault="009A198C" w:rsidP="00CA47EB">
      <w:pPr>
        <w:spacing w:after="120"/>
        <w:jc w:val="center"/>
        <w:rPr>
          <w:rFonts w:ascii="Arial" w:hAnsi="Arial" w:cs="Arial"/>
          <w:b/>
          <w:sz w:val="28"/>
        </w:rPr>
      </w:pPr>
      <w:r w:rsidRPr="00CA47EB">
        <w:rPr>
          <w:rFonts w:ascii="Arial" w:hAnsi="Arial" w:cs="Arial"/>
          <w:b/>
          <w:sz w:val="28"/>
        </w:rPr>
        <w:t>III. Реализация основных направлений бюджетной и налоговой политики</w:t>
      </w:r>
      <w:r w:rsidR="008A5382" w:rsidRPr="00CA47EB">
        <w:rPr>
          <w:rFonts w:ascii="Arial" w:hAnsi="Arial" w:cs="Arial"/>
          <w:b/>
          <w:sz w:val="28"/>
        </w:rPr>
        <w:t xml:space="preserve"> сельского</w:t>
      </w:r>
      <w:r w:rsidRPr="00CA47EB">
        <w:rPr>
          <w:rFonts w:ascii="Arial" w:hAnsi="Arial" w:cs="Arial"/>
          <w:b/>
          <w:sz w:val="28"/>
        </w:rPr>
        <w:t xml:space="preserve"> </w:t>
      </w:r>
      <w:r w:rsidR="00FB5B4F" w:rsidRPr="00CA47EB">
        <w:rPr>
          <w:rFonts w:ascii="Arial" w:hAnsi="Arial" w:cs="Arial"/>
          <w:b/>
          <w:sz w:val="28"/>
        </w:rPr>
        <w:t>поселения</w:t>
      </w:r>
      <w:r w:rsidR="008A5382" w:rsidRPr="00CA47EB">
        <w:rPr>
          <w:rFonts w:ascii="Arial" w:hAnsi="Arial" w:cs="Arial"/>
          <w:b/>
          <w:sz w:val="28"/>
        </w:rPr>
        <w:t xml:space="preserve"> «Село Студенец»</w:t>
      </w:r>
      <w:r w:rsidR="00FB5B4F" w:rsidRPr="00CA47EB">
        <w:rPr>
          <w:rFonts w:ascii="Arial" w:hAnsi="Arial" w:cs="Arial"/>
          <w:b/>
          <w:sz w:val="28"/>
        </w:rPr>
        <w:t xml:space="preserve"> на 2025 год и на плановый период 2026 и 2027</w:t>
      </w:r>
      <w:r w:rsidRPr="00CA47EB">
        <w:rPr>
          <w:rFonts w:ascii="Arial" w:hAnsi="Arial" w:cs="Arial"/>
          <w:b/>
          <w:sz w:val="28"/>
        </w:rPr>
        <w:t xml:space="preserve"> годов при формировании прое</w:t>
      </w:r>
      <w:r w:rsidR="00FB5B4F" w:rsidRPr="00CA47EB">
        <w:rPr>
          <w:rFonts w:ascii="Arial" w:hAnsi="Arial" w:cs="Arial"/>
          <w:b/>
          <w:sz w:val="28"/>
        </w:rPr>
        <w:t>кта бюджета поселения на 2025 год и на плановый период 2026 и 2027</w:t>
      </w:r>
      <w:r w:rsidRPr="00CA47EB">
        <w:rPr>
          <w:rFonts w:ascii="Arial" w:hAnsi="Arial" w:cs="Arial"/>
          <w:b/>
          <w:sz w:val="28"/>
        </w:rPr>
        <w:t xml:space="preserve"> годов</w:t>
      </w:r>
    </w:p>
    <w:p w:rsidR="00745598" w:rsidRPr="00DF0C62" w:rsidRDefault="0074559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1.</w:t>
      </w:r>
      <w:r w:rsidR="009A198C" w:rsidRPr="00DF0C62">
        <w:rPr>
          <w:rFonts w:ascii="Arial" w:hAnsi="Arial" w:cs="Arial"/>
        </w:rPr>
        <w:t>Формирование про</w:t>
      </w:r>
      <w:r w:rsidR="000327D0" w:rsidRPr="00DF0C62">
        <w:rPr>
          <w:rFonts w:ascii="Arial" w:hAnsi="Arial" w:cs="Arial"/>
        </w:rPr>
        <w:t xml:space="preserve">екта бюджета поселения </w:t>
      </w:r>
      <w:r w:rsidR="00FB5B4F" w:rsidRPr="00DF0C62">
        <w:rPr>
          <w:rFonts w:ascii="Arial" w:hAnsi="Arial" w:cs="Arial"/>
        </w:rPr>
        <w:t>на 2025 год и на плановый период 2026 и 2027</w:t>
      </w:r>
      <w:r w:rsidR="009A198C" w:rsidRPr="00DF0C62">
        <w:rPr>
          <w:rFonts w:ascii="Arial" w:hAnsi="Arial" w:cs="Arial"/>
        </w:rPr>
        <w:t xml:space="preserve"> годов осуществляется исходя из необходимости реализации основных</w:t>
      </w:r>
      <w:r w:rsidR="00CA47EB">
        <w:rPr>
          <w:rFonts w:ascii="Arial" w:hAnsi="Arial" w:cs="Arial"/>
        </w:rPr>
        <w:t xml:space="preserve"> </w:t>
      </w:r>
      <w:r w:rsidR="009A198C" w:rsidRPr="00DF0C62">
        <w:rPr>
          <w:rFonts w:ascii="Arial" w:hAnsi="Arial" w:cs="Arial"/>
        </w:rPr>
        <w:t>задач</w:t>
      </w:r>
      <w:r w:rsidR="00CA47EB">
        <w:rPr>
          <w:rFonts w:ascii="Arial" w:hAnsi="Arial" w:cs="Arial"/>
        </w:rPr>
        <w:t>: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об</w:t>
      </w:r>
      <w:r w:rsidR="00D5353E" w:rsidRPr="00DF0C62">
        <w:rPr>
          <w:rFonts w:ascii="Arial" w:hAnsi="Arial" w:cs="Arial"/>
        </w:rPr>
        <w:t>еспечение долгосрочной</w:t>
      </w:r>
      <w:r w:rsidR="00745598" w:rsidRPr="00DF0C62">
        <w:rPr>
          <w:rFonts w:ascii="Arial" w:hAnsi="Arial" w:cs="Arial"/>
        </w:rPr>
        <w:t xml:space="preserve"> сбалансированности</w:t>
      </w:r>
      <w:r w:rsidR="00D5353E" w:rsidRPr="00DF0C62">
        <w:rPr>
          <w:rFonts w:ascii="Arial" w:hAnsi="Arial" w:cs="Arial"/>
        </w:rPr>
        <w:t xml:space="preserve"> и сохранение устойчивости</w:t>
      </w:r>
      <w:r w:rsidR="00745598" w:rsidRPr="00DF0C62">
        <w:rPr>
          <w:rFonts w:ascii="Arial" w:hAnsi="Arial" w:cs="Arial"/>
        </w:rPr>
        <w:t xml:space="preserve"> бюджетной системы</w:t>
      </w:r>
      <w:r w:rsidRPr="00DF0C62">
        <w:rPr>
          <w:rFonts w:ascii="Arial" w:hAnsi="Arial" w:cs="Arial"/>
        </w:rPr>
        <w:t xml:space="preserve"> поселения, обеспечение роста налоговых и неналог</w:t>
      </w:r>
      <w:r w:rsidR="00CA47EB">
        <w:rPr>
          <w:rFonts w:ascii="Arial" w:hAnsi="Arial" w:cs="Arial"/>
        </w:rPr>
        <w:t>овых доходов бюджета поселения.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 xml:space="preserve">2. </w:t>
      </w:r>
      <w:proofErr w:type="gramStart"/>
      <w:r w:rsidRPr="00DF0C62">
        <w:rPr>
          <w:rFonts w:ascii="Arial" w:hAnsi="Arial" w:cs="Arial"/>
        </w:rPr>
        <w:t>Прогноз доходов и расх</w:t>
      </w:r>
      <w:r w:rsidR="00FB5B4F" w:rsidRPr="00DF0C62">
        <w:rPr>
          <w:rFonts w:ascii="Arial" w:hAnsi="Arial" w:cs="Arial"/>
        </w:rPr>
        <w:t>одов бюджета поселения на 2025 год и на плановый период 2026 и 2027</w:t>
      </w:r>
      <w:r w:rsidRPr="00DF0C62">
        <w:rPr>
          <w:rFonts w:ascii="Arial" w:hAnsi="Arial" w:cs="Arial"/>
        </w:rPr>
        <w:t xml:space="preserve"> годов формируется на основе показателей прогноза социально-экономиче</w:t>
      </w:r>
      <w:r w:rsidR="00062947" w:rsidRPr="00DF0C62">
        <w:rPr>
          <w:rFonts w:ascii="Arial" w:hAnsi="Arial" w:cs="Arial"/>
        </w:rPr>
        <w:t>ского развития</w:t>
      </w:r>
      <w:r w:rsidR="00745598" w:rsidRPr="00DF0C62">
        <w:rPr>
          <w:rFonts w:ascii="Arial" w:hAnsi="Arial" w:cs="Arial"/>
        </w:rPr>
        <w:t xml:space="preserve"> Жиздринского района на 2025 год и на плановый период 2026-2027годов, прогноза социально-экономического развития сельского</w:t>
      </w:r>
      <w:r w:rsidR="00062947" w:rsidRPr="00DF0C62">
        <w:rPr>
          <w:rFonts w:ascii="Arial" w:hAnsi="Arial" w:cs="Arial"/>
        </w:rPr>
        <w:t xml:space="preserve"> поселения</w:t>
      </w:r>
      <w:r w:rsidR="00745598" w:rsidRPr="00DF0C62">
        <w:rPr>
          <w:rFonts w:ascii="Arial" w:hAnsi="Arial" w:cs="Arial"/>
        </w:rPr>
        <w:t xml:space="preserve"> «Село Студенец»</w:t>
      </w:r>
      <w:r w:rsidR="00062947" w:rsidRPr="00DF0C62">
        <w:rPr>
          <w:rFonts w:ascii="Arial" w:hAnsi="Arial" w:cs="Arial"/>
        </w:rPr>
        <w:t xml:space="preserve"> на 2025 год и на плановый период 2026 и 2027</w:t>
      </w:r>
      <w:r w:rsidRPr="00DF0C62">
        <w:rPr>
          <w:rFonts w:ascii="Arial" w:hAnsi="Arial" w:cs="Arial"/>
        </w:rPr>
        <w:t xml:space="preserve"> годов, а также в соответствии с федеральным и областным</w:t>
      </w:r>
      <w:proofErr w:type="gramEnd"/>
      <w:r w:rsidRPr="00DF0C62">
        <w:rPr>
          <w:rFonts w:ascii="Arial" w:hAnsi="Arial" w:cs="Arial"/>
        </w:rPr>
        <w:t xml:space="preserve"> бюджетным и налоговым зако</w:t>
      </w:r>
      <w:r w:rsidR="005C05A3" w:rsidRPr="00DF0C62">
        <w:rPr>
          <w:rFonts w:ascii="Arial" w:hAnsi="Arial" w:cs="Arial"/>
        </w:rPr>
        <w:t>нодательством,</w:t>
      </w:r>
      <w:r w:rsidRPr="00DF0C62">
        <w:rPr>
          <w:rFonts w:ascii="Arial" w:hAnsi="Arial" w:cs="Arial"/>
        </w:rPr>
        <w:t xml:space="preserve"> и проектами федеральных и областных </w:t>
      </w:r>
      <w:proofErr w:type="gramStart"/>
      <w:r w:rsidRPr="00DF0C62">
        <w:rPr>
          <w:rFonts w:ascii="Arial" w:hAnsi="Arial" w:cs="Arial"/>
        </w:rPr>
        <w:t>законов по внесению</w:t>
      </w:r>
      <w:proofErr w:type="gramEnd"/>
      <w:r w:rsidRPr="00DF0C62">
        <w:rPr>
          <w:rFonts w:ascii="Arial" w:hAnsi="Arial" w:cs="Arial"/>
        </w:rPr>
        <w:t xml:space="preserve"> изменений в бюджетное и налоговое зак</w:t>
      </w:r>
      <w:r w:rsidR="00D5353E" w:rsidRPr="00DF0C62">
        <w:rPr>
          <w:rFonts w:ascii="Arial" w:hAnsi="Arial" w:cs="Arial"/>
        </w:rPr>
        <w:t>онодательство.</w:t>
      </w:r>
    </w:p>
    <w:p w:rsidR="009A198C" w:rsidRPr="00DF0C62" w:rsidRDefault="005C05A3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3</w:t>
      </w:r>
      <w:r w:rsidR="00D5353E" w:rsidRPr="00DF0C62">
        <w:rPr>
          <w:rFonts w:ascii="Arial" w:hAnsi="Arial" w:cs="Arial"/>
        </w:rPr>
        <w:t xml:space="preserve">. Формирование расходной части </w:t>
      </w:r>
      <w:r w:rsidR="00D97780" w:rsidRPr="00DF0C62">
        <w:rPr>
          <w:rFonts w:ascii="Arial" w:hAnsi="Arial" w:cs="Arial"/>
        </w:rPr>
        <w:t xml:space="preserve">бюджета поселения </w:t>
      </w:r>
      <w:r w:rsidR="009A198C" w:rsidRPr="00DF0C62">
        <w:rPr>
          <w:rFonts w:ascii="Arial" w:hAnsi="Arial" w:cs="Arial"/>
        </w:rPr>
        <w:t xml:space="preserve">осуществляется исходя из необходимости решения задач, достижения целей и целевых показателей национальных </w:t>
      </w:r>
      <w:r w:rsidRPr="00DF0C62">
        <w:rPr>
          <w:rFonts w:ascii="Arial" w:hAnsi="Arial" w:cs="Arial"/>
        </w:rPr>
        <w:t>проектов, определённых в соответствии с Указом № 309, а также результатов входящих в их состав региональных проектов</w:t>
      </w:r>
      <w:r w:rsidR="009A198C" w:rsidRPr="00DF0C62">
        <w:rPr>
          <w:rFonts w:ascii="Arial" w:hAnsi="Arial" w:cs="Arial"/>
        </w:rPr>
        <w:t>.</w:t>
      </w:r>
    </w:p>
    <w:p w:rsidR="009A198C" w:rsidRPr="00DF0C62" w:rsidRDefault="00062947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Рас</w:t>
      </w:r>
      <w:r w:rsidR="005C05A3" w:rsidRPr="00DF0C62">
        <w:rPr>
          <w:rFonts w:ascii="Arial" w:hAnsi="Arial" w:cs="Arial"/>
        </w:rPr>
        <w:t xml:space="preserve">ходная часть бюджета поселения </w:t>
      </w:r>
      <w:r w:rsidRPr="00DF0C62">
        <w:rPr>
          <w:rFonts w:ascii="Arial" w:hAnsi="Arial" w:cs="Arial"/>
        </w:rPr>
        <w:t>на 2025 год и на плановый период 2026 и 2027</w:t>
      </w:r>
      <w:r w:rsidR="009A198C" w:rsidRPr="00DF0C62">
        <w:rPr>
          <w:rFonts w:ascii="Arial" w:hAnsi="Arial" w:cs="Arial"/>
        </w:rPr>
        <w:t xml:space="preserve"> годов формируется в рамках муниципальных про</w:t>
      </w:r>
      <w:r w:rsidR="005C05A3" w:rsidRPr="00DF0C62">
        <w:rPr>
          <w:rFonts w:ascii="Arial" w:hAnsi="Arial" w:cs="Arial"/>
        </w:rPr>
        <w:t>грамм, перечень которых утверждается постановлением администрации поселения и мероприятий, которые не вошли в муниципальные программы</w:t>
      </w:r>
      <w:r w:rsidR="009A198C" w:rsidRPr="00DF0C62">
        <w:rPr>
          <w:rFonts w:ascii="Arial" w:hAnsi="Arial" w:cs="Arial"/>
        </w:rPr>
        <w:t>.</w:t>
      </w:r>
    </w:p>
    <w:p w:rsidR="009A198C" w:rsidRPr="00DF0C62" w:rsidRDefault="005C05A3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4</w:t>
      </w:r>
      <w:r w:rsidR="009A198C" w:rsidRPr="00DF0C62">
        <w:rPr>
          <w:rFonts w:ascii="Arial" w:hAnsi="Arial" w:cs="Arial"/>
        </w:rPr>
        <w:t xml:space="preserve">. </w:t>
      </w:r>
      <w:proofErr w:type="gramStart"/>
      <w:r w:rsidR="009A198C" w:rsidRPr="00DF0C62">
        <w:rPr>
          <w:rFonts w:ascii="Arial" w:hAnsi="Arial" w:cs="Arial"/>
        </w:rPr>
        <w:t>Расходы, финансирование которых осуществляется за счет целевых межбюджетных трансфертов, предоставляемых из областного бюджета,</w:t>
      </w:r>
      <w:r w:rsidRPr="00DF0C62">
        <w:rPr>
          <w:rFonts w:ascii="Arial" w:hAnsi="Arial" w:cs="Arial"/>
        </w:rPr>
        <w:t xml:space="preserve"> бюджета муниципального района</w:t>
      </w:r>
      <w:r w:rsidR="009A198C" w:rsidRPr="00DF0C62">
        <w:rPr>
          <w:rFonts w:ascii="Arial" w:hAnsi="Arial" w:cs="Arial"/>
        </w:rPr>
        <w:t xml:space="preserve"> прогнозируются в объемах, преду</w:t>
      </w:r>
      <w:r w:rsidRPr="00DF0C62">
        <w:rPr>
          <w:rFonts w:ascii="Arial" w:hAnsi="Arial" w:cs="Arial"/>
        </w:rPr>
        <w:t xml:space="preserve">смотренных проектом областного </w:t>
      </w:r>
      <w:r w:rsidR="009A198C" w:rsidRPr="00DF0C62">
        <w:rPr>
          <w:rFonts w:ascii="Arial" w:hAnsi="Arial" w:cs="Arial"/>
        </w:rPr>
        <w:t>закон</w:t>
      </w:r>
      <w:r w:rsidR="00062947" w:rsidRPr="00DF0C62">
        <w:rPr>
          <w:rFonts w:ascii="Arial" w:hAnsi="Arial" w:cs="Arial"/>
        </w:rPr>
        <w:t>а «Об областном  бюджете на 2025 год и на плановый период 2026 и 2027</w:t>
      </w:r>
      <w:r w:rsidR="009A198C" w:rsidRPr="00DF0C62">
        <w:rPr>
          <w:rFonts w:ascii="Arial" w:hAnsi="Arial" w:cs="Arial"/>
        </w:rPr>
        <w:t xml:space="preserve"> годов»,</w:t>
      </w:r>
      <w:r w:rsidRPr="00DF0C62">
        <w:rPr>
          <w:rFonts w:ascii="Arial" w:hAnsi="Arial" w:cs="Arial"/>
        </w:rPr>
        <w:t xml:space="preserve"> проектом решения </w:t>
      </w:r>
      <w:r w:rsidR="009A198C" w:rsidRPr="00DF0C62">
        <w:rPr>
          <w:rFonts w:ascii="Arial" w:hAnsi="Arial" w:cs="Arial"/>
        </w:rPr>
        <w:t xml:space="preserve">«О бюджете муниципального </w:t>
      </w:r>
      <w:r w:rsidR="00062947" w:rsidRPr="00DF0C62">
        <w:rPr>
          <w:rFonts w:ascii="Arial" w:hAnsi="Arial" w:cs="Arial"/>
        </w:rPr>
        <w:t>района Жиздринский район на 2025 год и на плановый период 2026 и 2027</w:t>
      </w:r>
      <w:r w:rsidR="009A198C" w:rsidRPr="00DF0C62">
        <w:rPr>
          <w:rFonts w:ascii="Arial" w:hAnsi="Arial" w:cs="Arial"/>
        </w:rPr>
        <w:t xml:space="preserve"> годов»,</w:t>
      </w:r>
      <w:proofErr w:type="gramEnd"/>
    </w:p>
    <w:p w:rsidR="009A198C" w:rsidRPr="00DF0C62" w:rsidRDefault="0022508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5</w:t>
      </w:r>
      <w:r w:rsidR="009A198C" w:rsidRPr="00DF0C62">
        <w:rPr>
          <w:rFonts w:ascii="Arial" w:hAnsi="Arial" w:cs="Arial"/>
        </w:rPr>
        <w:t>. Расчет бюджетных а</w:t>
      </w:r>
      <w:r w:rsidR="005C05A3" w:rsidRPr="00DF0C62">
        <w:rPr>
          <w:rFonts w:ascii="Arial" w:hAnsi="Arial" w:cs="Arial"/>
        </w:rPr>
        <w:t xml:space="preserve">ссигнований на </w:t>
      </w:r>
      <w:proofErr w:type="spellStart"/>
      <w:r w:rsidR="005C05A3" w:rsidRPr="00DF0C62">
        <w:rPr>
          <w:rFonts w:ascii="Arial" w:hAnsi="Arial" w:cs="Arial"/>
        </w:rPr>
        <w:t>софинансирование</w:t>
      </w:r>
      <w:proofErr w:type="spellEnd"/>
      <w:r w:rsidR="005C05A3" w:rsidRPr="00DF0C62">
        <w:rPr>
          <w:rFonts w:ascii="Arial" w:hAnsi="Arial" w:cs="Arial"/>
        </w:rPr>
        <w:t xml:space="preserve"> </w:t>
      </w:r>
      <w:r w:rsidR="009A198C" w:rsidRPr="00DF0C62">
        <w:rPr>
          <w:rFonts w:ascii="Arial" w:hAnsi="Arial" w:cs="Arial"/>
        </w:rPr>
        <w:t>мероприятий</w:t>
      </w:r>
      <w:r w:rsidR="005C05A3" w:rsidRPr="00DF0C62">
        <w:rPr>
          <w:rFonts w:ascii="Arial" w:hAnsi="Arial" w:cs="Arial"/>
        </w:rPr>
        <w:t>, финансируемых из федерального или</w:t>
      </w:r>
      <w:r w:rsidR="009A198C" w:rsidRPr="00DF0C62">
        <w:rPr>
          <w:rFonts w:ascii="Arial" w:hAnsi="Arial" w:cs="Arial"/>
        </w:rPr>
        <w:t xml:space="preserve"> обл</w:t>
      </w:r>
      <w:r w:rsidR="005C05A3" w:rsidRPr="00DF0C62">
        <w:rPr>
          <w:rFonts w:ascii="Arial" w:hAnsi="Arial" w:cs="Arial"/>
        </w:rPr>
        <w:t xml:space="preserve">астного </w:t>
      </w:r>
      <w:r w:rsidR="009A198C" w:rsidRPr="00DF0C62">
        <w:rPr>
          <w:rFonts w:ascii="Arial" w:hAnsi="Arial" w:cs="Arial"/>
        </w:rPr>
        <w:t>бюджета, осуществляется исходя</w:t>
      </w:r>
      <w:r w:rsidR="005C05A3" w:rsidRPr="00DF0C62">
        <w:rPr>
          <w:rFonts w:ascii="Arial" w:hAnsi="Arial" w:cs="Arial"/>
        </w:rPr>
        <w:t xml:space="preserve"> из утверждённых предельных уровней </w:t>
      </w:r>
      <w:proofErr w:type="spellStart"/>
      <w:r w:rsidRPr="00DF0C62">
        <w:rPr>
          <w:rFonts w:ascii="Arial" w:hAnsi="Arial" w:cs="Arial"/>
        </w:rPr>
        <w:t>софинансировании</w:t>
      </w:r>
      <w:proofErr w:type="spellEnd"/>
      <w:r w:rsidRPr="00DF0C62">
        <w:rPr>
          <w:rFonts w:ascii="Arial" w:hAnsi="Arial" w:cs="Arial"/>
        </w:rPr>
        <w:t xml:space="preserve"> расходного обязательства из федерального или областного бюджета</w:t>
      </w:r>
      <w:r w:rsidR="009A198C" w:rsidRPr="00DF0C62">
        <w:rPr>
          <w:rFonts w:ascii="Arial" w:hAnsi="Arial" w:cs="Arial"/>
        </w:rPr>
        <w:t>;</w:t>
      </w:r>
    </w:p>
    <w:p w:rsidR="009A198C" w:rsidRPr="00DF0C62" w:rsidRDefault="0022508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6</w:t>
      </w:r>
      <w:r w:rsidR="009A198C" w:rsidRPr="00DF0C62">
        <w:rPr>
          <w:rFonts w:ascii="Arial" w:hAnsi="Arial" w:cs="Arial"/>
        </w:rPr>
        <w:t>. Усло</w:t>
      </w:r>
      <w:r w:rsidR="009376F5" w:rsidRPr="00DF0C62">
        <w:rPr>
          <w:rFonts w:ascii="Arial" w:hAnsi="Arial" w:cs="Arial"/>
        </w:rPr>
        <w:t>вно утверждаемые расходы на 2026 и 2027</w:t>
      </w:r>
      <w:r w:rsidR="009A198C" w:rsidRPr="00DF0C62">
        <w:rPr>
          <w:rFonts w:ascii="Arial" w:hAnsi="Arial" w:cs="Arial"/>
        </w:rPr>
        <w:t xml:space="preserve"> годы планируются в соответствии с нормами Бюджетного кодекса Российской Федерации.</w:t>
      </w:r>
    </w:p>
    <w:p w:rsidR="009A198C" w:rsidRPr="00DF0C62" w:rsidRDefault="0022508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lastRenderedPageBreak/>
        <w:t>7</w:t>
      </w:r>
      <w:r w:rsidR="009A198C" w:rsidRPr="00DF0C62">
        <w:rPr>
          <w:rFonts w:ascii="Arial" w:hAnsi="Arial" w:cs="Arial"/>
        </w:rPr>
        <w:t>. Формирование расходов на оплату труда работников муниципальных учреждений осуществляется исходя из необходимости обеспечения выполнения целевых пок</w:t>
      </w:r>
      <w:r w:rsidR="009376F5" w:rsidRPr="00DF0C62">
        <w:rPr>
          <w:rFonts w:ascii="Arial" w:hAnsi="Arial" w:cs="Arial"/>
        </w:rPr>
        <w:t>азателей, установленных Указами</w:t>
      </w:r>
      <w:r w:rsidR="009A198C" w:rsidRPr="00DF0C62">
        <w:rPr>
          <w:rFonts w:ascii="Arial" w:hAnsi="Arial" w:cs="Arial"/>
        </w:rPr>
        <w:t xml:space="preserve"> Президента Российской Федерации от 07.05.2012 № 597 «О мероприятиях по реализации государственной социальной политики», а также с учетом положений Федерального закона «О минимальном </w:t>
      </w:r>
      <w:proofErr w:type="gramStart"/>
      <w:r w:rsidR="009A198C" w:rsidRPr="00DF0C62">
        <w:rPr>
          <w:rFonts w:ascii="Arial" w:hAnsi="Arial" w:cs="Arial"/>
        </w:rPr>
        <w:t>размере оплаты труда</w:t>
      </w:r>
      <w:proofErr w:type="gramEnd"/>
      <w:r w:rsidR="009A198C" w:rsidRPr="00DF0C62">
        <w:rPr>
          <w:rFonts w:ascii="Arial" w:hAnsi="Arial" w:cs="Arial"/>
        </w:rPr>
        <w:t>».</w:t>
      </w:r>
    </w:p>
    <w:p w:rsidR="009A198C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DF0C62">
        <w:rPr>
          <w:rFonts w:ascii="Arial" w:hAnsi="Arial" w:cs="Arial"/>
        </w:rPr>
        <w:t>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служащих, лиц, замещающих муниципальные  должности, а также работников органов местного</w:t>
      </w:r>
      <w:r w:rsidR="00D5353E" w:rsidRPr="00DF0C62">
        <w:rPr>
          <w:rFonts w:ascii="Arial" w:hAnsi="Arial" w:cs="Arial"/>
        </w:rPr>
        <w:t xml:space="preserve"> самоуправления</w:t>
      </w:r>
      <w:r w:rsidRPr="00DF0C62">
        <w:rPr>
          <w:rFonts w:ascii="Arial" w:hAnsi="Arial" w:cs="Arial"/>
        </w:rPr>
        <w:t>,</w:t>
      </w:r>
      <w:r w:rsidR="00D5353E" w:rsidRPr="00DF0C62">
        <w:rPr>
          <w:rFonts w:ascii="Arial" w:hAnsi="Arial" w:cs="Arial"/>
        </w:rPr>
        <w:t xml:space="preserve"> иных муниципальных органов,</w:t>
      </w:r>
      <w:r w:rsidRPr="00DF0C62">
        <w:rPr>
          <w:rFonts w:ascii="Arial" w:hAnsi="Arial" w:cs="Arial"/>
        </w:rPr>
        <w:t xml:space="preserve">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</w:t>
      </w:r>
      <w:proofErr w:type="gramEnd"/>
      <w:r w:rsidR="00225088" w:rsidRPr="00DF0C62">
        <w:rPr>
          <w:rFonts w:ascii="Arial" w:hAnsi="Arial" w:cs="Arial"/>
        </w:rPr>
        <w:t xml:space="preserve"> ежегодной индексации</w:t>
      </w:r>
      <w:r w:rsidRPr="00DF0C62">
        <w:rPr>
          <w:rFonts w:ascii="Arial" w:hAnsi="Arial" w:cs="Arial"/>
        </w:rPr>
        <w:t xml:space="preserve"> на прогнозируемый уровень инфляции, определенный на федеральном уровне </w:t>
      </w:r>
      <w:r w:rsidR="009376F5" w:rsidRPr="00DF0C62">
        <w:rPr>
          <w:rFonts w:ascii="Arial" w:hAnsi="Arial" w:cs="Arial"/>
        </w:rPr>
        <w:t>на 2025 год и на плановый период 2026 и 2027</w:t>
      </w:r>
      <w:r w:rsidRPr="00DF0C62">
        <w:rPr>
          <w:rFonts w:ascii="Arial" w:hAnsi="Arial" w:cs="Arial"/>
        </w:rPr>
        <w:t xml:space="preserve"> годов.</w:t>
      </w:r>
    </w:p>
    <w:p w:rsidR="009A198C" w:rsidRPr="00DF0C62" w:rsidRDefault="0022508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8</w:t>
      </w:r>
      <w:r w:rsidR="009376F5" w:rsidRPr="00DF0C62">
        <w:rPr>
          <w:rFonts w:ascii="Arial" w:hAnsi="Arial" w:cs="Arial"/>
        </w:rPr>
        <w:t>. Бюд</w:t>
      </w:r>
      <w:r w:rsidRPr="00DF0C62">
        <w:rPr>
          <w:rFonts w:ascii="Arial" w:hAnsi="Arial" w:cs="Arial"/>
        </w:rPr>
        <w:t>жетные ассигнования на оплату коммунальных услуг на 2025год и 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9A198C" w:rsidRPr="00DF0C62" w:rsidRDefault="00225088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9</w:t>
      </w:r>
      <w:r w:rsidR="009A198C" w:rsidRPr="00DF0C62">
        <w:rPr>
          <w:rFonts w:ascii="Arial" w:hAnsi="Arial" w:cs="Arial"/>
        </w:rPr>
        <w:t xml:space="preserve">. </w:t>
      </w:r>
      <w:r w:rsidRPr="00DF0C62">
        <w:rPr>
          <w:rFonts w:ascii="Arial" w:hAnsi="Arial" w:cs="Arial"/>
        </w:rPr>
        <w:t>На реализацию инициативных проектов предусматривается средства не менее 10% от стоимости проекта.</w:t>
      </w:r>
    </w:p>
    <w:p w:rsidR="009A198C" w:rsidRPr="00DF0C62" w:rsidRDefault="00D77F09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10</w:t>
      </w:r>
      <w:r w:rsidR="009A198C" w:rsidRPr="00DF0C62">
        <w:rPr>
          <w:rFonts w:ascii="Arial" w:hAnsi="Arial" w:cs="Arial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1654A3" w:rsidRPr="00DF0C62" w:rsidRDefault="009A198C" w:rsidP="00DF0C62">
      <w:pPr>
        <w:spacing w:after="120"/>
        <w:ind w:firstLine="709"/>
        <w:jc w:val="both"/>
        <w:rPr>
          <w:rFonts w:ascii="Arial" w:hAnsi="Arial" w:cs="Arial"/>
        </w:rPr>
      </w:pPr>
      <w:r w:rsidRPr="00DF0C62">
        <w:rPr>
          <w:rFonts w:ascii="Arial" w:hAnsi="Arial" w:cs="Arial"/>
        </w:rPr>
        <w:t>Кроме того, условия, используемые при сост</w:t>
      </w:r>
      <w:r w:rsidR="009376F5" w:rsidRPr="00DF0C62">
        <w:rPr>
          <w:rFonts w:ascii="Arial" w:hAnsi="Arial" w:cs="Arial"/>
        </w:rPr>
        <w:t>авлении проекта бюджета на 2025 год и на плановый период 2026 и 2027</w:t>
      </w:r>
      <w:r w:rsidRPr="00DF0C62">
        <w:rPr>
          <w:rFonts w:ascii="Arial" w:hAnsi="Arial" w:cs="Arial"/>
        </w:rPr>
        <w:t xml:space="preserve"> годов, могут быть скорректированы в соответствии с принятым на федеральном</w:t>
      </w:r>
      <w:r w:rsidR="00225088" w:rsidRPr="00DF0C62">
        <w:rPr>
          <w:rFonts w:ascii="Arial" w:hAnsi="Arial" w:cs="Arial"/>
        </w:rPr>
        <w:t xml:space="preserve"> и областном</w:t>
      </w:r>
      <w:r w:rsidRPr="00DF0C62">
        <w:rPr>
          <w:rFonts w:ascii="Arial" w:hAnsi="Arial" w:cs="Arial"/>
        </w:rPr>
        <w:t xml:space="preserve"> уровне механизмом реализации национальных проектов</w:t>
      </w:r>
      <w:r w:rsidR="00225088" w:rsidRPr="00DF0C62">
        <w:rPr>
          <w:rFonts w:ascii="Arial" w:hAnsi="Arial" w:cs="Arial"/>
        </w:rPr>
        <w:t>, региональных проектов</w:t>
      </w:r>
      <w:r w:rsidRPr="00DF0C62">
        <w:rPr>
          <w:rFonts w:ascii="Arial" w:hAnsi="Arial" w:cs="Arial"/>
        </w:rPr>
        <w:t xml:space="preserve"> в случае передачи расходных </w:t>
      </w:r>
      <w:proofErr w:type="gramStart"/>
      <w:r w:rsidRPr="00DF0C62">
        <w:rPr>
          <w:rFonts w:ascii="Arial" w:hAnsi="Arial" w:cs="Arial"/>
        </w:rPr>
        <w:t>полномочий</w:t>
      </w:r>
      <w:proofErr w:type="gramEnd"/>
      <w:r w:rsidRPr="00DF0C62">
        <w:rPr>
          <w:rFonts w:ascii="Arial" w:hAnsi="Arial" w:cs="Arial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sectPr w:rsidR="001654A3" w:rsidRPr="00DF0C62" w:rsidSect="00DF0C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9656869"/>
    <w:multiLevelType w:val="hybridMultilevel"/>
    <w:tmpl w:val="F0C07AA4"/>
    <w:lvl w:ilvl="0" w:tplc="954892D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5726F5"/>
    <w:multiLevelType w:val="hybridMultilevel"/>
    <w:tmpl w:val="C6842A2E"/>
    <w:lvl w:ilvl="0" w:tplc="F384A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B028D"/>
    <w:multiLevelType w:val="hybridMultilevel"/>
    <w:tmpl w:val="CAB63228"/>
    <w:lvl w:ilvl="0" w:tplc="F3082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4C570A"/>
    <w:multiLevelType w:val="hybridMultilevel"/>
    <w:tmpl w:val="245EB1DE"/>
    <w:lvl w:ilvl="0" w:tplc="520056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55D17"/>
    <w:multiLevelType w:val="hybridMultilevel"/>
    <w:tmpl w:val="6E60B586"/>
    <w:lvl w:ilvl="0" w:tplc="520056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B0877"/>
    <w:multiLevelType w:val="hybridMultilevel"/>
    <w:tmpl w:val="0D6A00DE"/>
    <w:lvl w:ilvl="0" w:tplc="803636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D"/>
    <w:rsid w:val="000327D0"/>
    <w:rsid w:val="00045D84"/>
    <w:rsid w:val="00062947"/>
    <w:rsid w:val="00076D1A"/>
    <w:rsid w:val="001654A3"/>
    <w:rsid w:val="00191369"/>
    <w:rsid w:val="001D457B"/>
    <w:rsid w:val="0022440F"/>
    <w:rsid w:val="00225088"/>
    <w:rsid w:val="002253CB"/>
    <w:rsid w:val="002922C5"/>
    <w:rsid w:val="002E53A2"/>
    <w:rsid w:val="003B274B"/>
    <w:rsid w:val="003D4FEF"/>
    <w:rsid w:val="00406EEF"/>
    <w:rsid w:val="00481ABB"/>
    <w:rsid w:val="004D3AF8"/>
    <w:rsid w:val="004D7600"/>
    <w:rsid w:val="00591B56"/>
    <w:rsid w:val="005C05A3"/>
    <w:rsid w:val="005C3166"/>
    <w:rsid w:val="005F1C4C"/>
    <w:rsid w:val="00603CC7"/>
    <w:rsid w:val="00613D51"/>
    <w:rsid w:val="00673132"/>
    <w:rsid w:val="00720249"/>
    <w:rsid w:val="00745598"/>
    <w:rsid w:val="00766025"/>
    <w:rsid w:val="00774D8E"/>
    <w:rsid w:val="00783C6B"/>
    <w:rsid w:val="00823850"/>
    <w:rsid w:val="008443FB"/>
    <w:rsid w:val="008A5382"/>
    <w:rsid w:val="008B1667"/>
    <w:rsid w:val="00927EC4"/>
    <w:rsid w:val="009376F5"/>
    <w:rsid w:val="009A198C"/>
    <w:rsid w:val="009B3EA0"/>
    <w:rsid w:val="00A01678"/>
    <w:rsid w:val="00A04EF2"/>
    <w:rsid w:val="00A47A05"/>
    <w:rsid w:val="00A61782"/>
    <w:rsid w:val="00AD6AA9"/>
    <w:rsid w:val="00B17DB9"/>
    <w:rsid w:val="00B7699D"/>
    <w:rsid w:val="00BB51FE"/>
    <w:rsid w:val="00C20B97"/>
    <w:rsid w:val="00C52C23"/>
    <w:rsid w:val="00C97A77"/>
    <w:rsid w:val="00CA47EB"/>
    <w:rsid w:val="00D16C1F"/>
    <w:rsid w:val="00D16D31"/>
    <w:rsid w:val="00D436E7"/>
    <w:rsid w:val="00D44822"/>
    <w:rsid w:val="00D5353E"/>
    <w:rsid w:val="00D77F09"/>
    <w:rsid w:val="00D97780"/>
    <w:rsid w:val="00DB545F"/>
    <w:rsid w:val="00DC128A"/>
    <w:rsid w:val="00DF0C62"/>
    <w:rsid w:val="00E71FEC"/>
    <w:rsid w:val="00EB0B19"/>
    <w:rsid w:val="00F65227"/>
    <w:rsid w:val="00F65EFF"/>
    <w:rsid w:val="00F81FCF"/>
    <w:rsid w:val="00FB203E"/>
    <w:rsid w:val="00FB5B4F"/>
    <w:rsid w:val="00FD1CDF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28A"/>
    <w:pPr>
      <w:keepNext/>
      <w:suppressAutoHyphens/>
      <w:spacing w:before="240" w:after="60"/>
      <w:outlineLvl w:val="0"/>
    </w:pPr>
    <w:rPr>
      <w:rFonts w:ascii="Arial" w:eastAsia="Zhikaryov" w:hAnsi="Arial"/>
      <w:b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DB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16C1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11">
    <w:name w:val="toc 1"/>
    <w:basedOn w:val="a"/>
    <w:next w:val="a"/>
    <w:autoRedefine/>
    <w:semiHidden/>
    <w:unhideWhenUsed/>
    <w:rsid w:val="00C20B97"/>
    <w:pPr>
      <w:tabs>
        <w:tab w:val="right" w:leader="dot" w:pos="9344"/>
      </w:tabs>
      <w:spacing w:before="360" w:after="360"/>
    </w:pPr>
    <w:rPr>
      <w:caps/>
      <w:sz w:val="28"/>
      <w:szCs w:val="28"/>
      <w:lang w:val="en-US"/>
    </w:rPr>
  </w:style>
  <w:style w:type="paragraph" w:customStyle="1" w:styleId="ConsPlusNormal">
    <w:name w:val="ConsPlusNormal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20B97"/>
    <w:rPr>
      <w:color w:val="0000FF"/>
      <w:u w:val="single"/>
    </w:rPr>
  </w:style>
  <w:style w:type="paragraph" w:customStyle="1" w:styleId="12">
    <w:name w:val="Без интервала1"/>
    <w:rsid w:val="00C97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128A"/>
    <w:rPr>
      <w:rFonts w:ascii="Arial" w:eastAsia="Zhikaryov" w:hAnsi="Arial" w:cs="Times New Roman"/>
      <w:b/>
      <w:kern w:val="2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DC128A"/>
    <w:pPr>
      <w:suppressAutoHyphens/>
      <w:jc w:val="both"/>
    </w:pPr>
    <w:rPr>
      <w:rFonts w:eastAsia="Zhikaryov"/>
      <w:sz w:val="26"/>
      <w:szCs w:val="20"/>
      <w:lang w:eastAsia="ar-SA"/>
    </w:rPr>
  </w:style>
  <w:style w:type="paragraph" w:styleId="a6">
    <w:name w:val="List Paragraph"/>
    <w:basedOn w:val="a"/>
    <w:uiPriority w:val="34"/>
    <w:qFormat/>
    <w:rsid w:val="0074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28A"/>
    <w:pPr>
      <w:keepNext/>
      <w:suppressAutoHyphens/>
      <w:spacing w:before="240" w:after="60"/>
      <w:outlineLvl w:val="0"/>
    </w:pPr>
    <w:rPr>
      <w:rFonts w:ascii="Arial" w:eastAsia="Zhikaryov" w:hAnsi="Arial"/>
      <w:b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DB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16C1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11">
    <w:name w:val="toc 1"/>
    <w:basedOn w:val="a"/>
    <w:next w:val="a"/>
    <w:autoRedefine/>
    <w:semiHidden/>
    <w:unhideWhenUsed/>
    <w:rsid w:val="00C20B97"/>
    <w:pPr>
      <w:tabs>
        <w:tab w:val="right" w:leader="dot" w:pos="9344"/>
      </w:tabs>
      <w:spacing w:before="360" w:after="360"/>
    </w:pPr>
    <w:rPr>
      <w:caps/>
      <w:sz w:val="28"/>
      <w:szCs w:val="28"/>
      <w:lang w:val="en-US"/>
    </w:rPr>
  </w:style>
  <w:style w:type="paragraph" w:customStyle="1" w:styleId="ConsPlusNormal">
    <w:name w:val="ConsPlusNormal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20B97"/>
    <w:rPr>
      <w:color w:val="0000FF"/>
      <w:u w:val="single"/>
    </w:rPr>
  </w:style>
  <w:style w:type="paragraph" w:customStyle="1" w:styleId="12">
    <w:name w:val="Без интервала1"/>
    <w:rsid w:val="00C97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128A"/>
    <w:rPr>
      <w:rFonts w:ascii="Arial" w:eastAsia="Zhikaryov" w:hAnsi="Arial" w:cs="Times New Roman"/>
      <w:b/>
      <w:kern w:val="2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DC128A"/>
    <w:pPr>
      <w:suppressAutoHyphens/>
      <w:jc w:val="both"/>
    </w:pPr>
    <w:rPr>
      <w:rFonts w:eastAsia="Zhikaryov"/>
      <w:sz w:val="26"/>
      <w:szCs w:val="20"/>
      <w:lang w:eastAsia="ar-SA"/>
    </w:rPr>
  </w:style>
  <w:style w:type="paragraph" w:styleId="a6">
    <w:name w:val="List Paragraph"/>
    <w:basedOn w:val="a"/>
    <w:uiPriority w:val="34"/>
    <w:qFormat/>
    <w:rsid w:val="0074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D48A-1AAD-41E5-AF31-34D81DDD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2021-10-21T09:55:00Z</cp:lastPrinted>
  <dcterms:created xsi:type="dcterms:W3CDTF">2024-10-08T12:07:00Z</dcterms:created>
  <dcterms:modified xsi:type="dcterms:W3CDTF">2024-10-18T09:48:00Z</dcterms:modified>
</cp:coreProperties>
</file>