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3C6EF7" w:rsidRDefault="0000412A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C6EF7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844552" r:id="rId5"/>
        </w:object>
      </w:r>
    </w:p>
    <w:p w:rsidR="00AD14B9" w:rsidRPr="003C6EF7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3C6EF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1B507C" w:rsidRPr="003C6EF7">
        <w:rPr>
          <w:rFonts w:ascii="Times New Roman" w:hAnsi="Times New Roman" w:cs="Times New Roman"/>
          <w:sz w:val="28"/>
          <w:szCs w:val="28"/>
        </w:rPr>
        <w:t>сельского</w:t>
      </w:r>
      <w:r w:rsidR="002E01BF" w:rsidRPr="003C6EF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383B65" w:rsidRPr="003C6EF7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6EF7">
        <w:rPr>
          <w:rFonts w:ascii="Times New Roman" w:hAnsi="Times New Roman" w:cs="Times New Roman"/>
          <w:sz w:val="28"/>
          <w:szCs w:val="28"/>
        </w:rPr>
        <w:t>«</w:t>
      </w:r>
      <w:r w:rsidR="001B507C" w:rsidRPr="003C6EF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1B507C" w:rsidRPr="003C6EF7">
        <w:rPr>
          <w:rFonts w:ascii="Times New Roman" w:hAnsi="Times New Roman" w:cs="Times New Roman"/>
          <w:sz w:val="28"/>
          <w:szCs w:val="28"/>
        </w:rPr>
        <w:t>Студенец</w:t>
      </w:r>
      <w:proofErr w:type="spellEnd"/>
      <w:r w:rsidRPr="003C6EF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C7828" w:rsidRPr="003C6EF7" w:rsidRDefault="00DC7828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7828" w:rsidRPr="003C6EF7" w:rsidRDefault="00DC7828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83B65" w:rsidRPr="003C6EF7" w:rsidRDefault="003C6EF7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3C6EF7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1D56" w:rsidRPr="003C6EF7" w:rsidRDefault="00C07573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</w:t>
      </w:r>
      <w:r w:rsidRPr="003C6E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D56" w:rsidRPr="003C6EF7" w:rsidRDefault="00FE1D56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7EB8" w:rsidRPr="004C6B37" w:rsidRDefault="00FE1D56" w:rsidP="00383B65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от </w:t>
      </w:r>
      <w:r w:rsidR="004C6B37">
        <w:rPr>
          <w:rFonts w:ascii="Times New Roman" w:hAnsi="Times New Roman" w:cs="Times New Roman"/>
          <w:sz w:val="24"/>
          <w:szCs w:val="24"/>
        </w:rPr>
        <w:t xml:space="preserve">17 </w:t>
      </w:r>
      <w:r w:rsidR="003C6EF7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383B65" w:rsidRPr="003C6EF7">
        <w:rPr>
          <w:rFonts w:ascii="Times New Roman" w:hAnsi="Times New Roman" w:cs="Times New Roman"/>
          <w:sz w:val="24"/>
          <w:szCs w:val="24"/>
        </w:rPr>
        <w:t>20</w:t>
      </w:r>
      <w:r w:rsidR="003A0D6E" w:rsidRPr="003C6EF7">
        <w:rPr>
          <w:rFonts w:ascii="Times New Roman" w:hAnsi="Times New Roman" w:cs="Times New Roman"/>
          <w:sz w:val="24"/>
          <w:szCs w:val="24"/>
        </w:rPr>
        <w:t>2</w:t>
      </w:r>
      <w:r w:rsidR="008B5F88" w:rsidRPr="003C6EF7">
        <w:rPr>
          <w:rFonts w:ascii="Times New Roman" w:hAnsi="Times New Roman" w:cs="Times New Roman"/>
          <w:sz w:val="24"/>
          <w:szCs w:val="24"/>
        </w:rPr>
        <w:t>1</w:t>
      </w:r>
      <w:r w:rsidR="00A4016B" w:rsidRPr="003C6EF7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г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037BC" w:rsidRPr="003C6EF7">
        <w:rPr>
          <w:rFonts w:ascii="Times New Roman" w:hAnsi="Times New Roman" w:cs="Times New Roman"/>
          <w:sz w:val="24"/>
          <w:szCs w:val="24"/>
        </w:rPr>
        <w:t xml:space="preserve">     </w:t>
      </w:r>
      <w:r w:rsidR="00DF3AD2" w:rsidRPr="003C6EF7">
        <w:rPr>
          <w:rFonts w:ascii="Times New Roman" w:hAnsi="Times New Roman" w:cs="Times New Roman"/>
          <w:sz w:val="24"/>
          <w:szCs w:val="24"/>
        </w:rPr>
        <w:t xml:space="preserve">   </w:t>
      </w:r>
      <w:r w:rsidR="00DC7828" w:rsidRPr="003C6E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86CFB" w:rsidRPr="003C6EF7">
        <w:rPr>
          <w:rFonts w:ascii="Times New Roman" w:hAnsi="Times New Roman" w:cs="Times New Roman"/>
          <w:sz w:val="24"/>
          <w:szCs w:val="24"/>
        </w:rPr>
        <w:t xml:space="preserve">  </w:t>
      </w:r>
      <w:r w:rsidR="00383B65" w:rsidRPr="003C6EF7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4C6B37">
        <w:rPr>
          <w:rFonts w:ascii="Times New Roman" w:hAnsi="Times New Roman" w:cs="Times New Roman"/>
          <w:sz w:val="24"/>
          <w:szCs w:val="24"/>
        </w:rPr>
        <w:t>№</w:t>
      </w:r>
      <w:r w:rsidR="00C07573" w:rsidRPr="004C6B3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C6B37" w:rsidRPr="004C6B37">
        <w:rPr>
          <w:rFonts w:ascii="Times New Roman" w:hAnsi="Times New Roman" w:cs="Times New Roman"/>
          <w:bCs/>
          <w:sz w:val="24"/>
          <w:szCs w:val="24"/>
        </w:rPr>
        <w:t>50</w:t>
      </w:r>
      <w:r w:rsidR="00C07573" w:rsidRPr="004C6B3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037BC" w:rsidRPr="003C6EF7" w:rsidRDefault="00077EB8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3C6E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бюджета </w:t>
      </w: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Студенец</w:t>
      </w:r>
      <w:proofErr w:type="spellEnd"/>
      <w:r>
        <w:rPr>
          <w:rFonts w:ascii="Times New Roman" w:hAnsi="Times New Roman" w:cs="Times New Roman"/>
          <w:sz w:val="26"/>
          <w:szCs w:val="26"/>
        </w:rPr>
        <w:t>»,</w:t>
      </w:r>
    </w:p>
    <w:p w:rsidR="007E5F64" w:rsidRPr="00314E78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 xml:space="preserve">администраторов </w:t>
      </w: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бюджета</w:t>
      </w:r>
    </w:p>
    <w:p w:rsidR="007E5F64" w:rsidRDefault="007E5F64" w:rsidP="007E5F64">
      <w:pPr>
        <w:pStyle w:val="ConsPlusNonformat"/>
        <w:widowControl/>
        <w:rPr>
          <w:b/>
          <w:szCs w:val="26"/>
        </w:rPr>
      </w:pPr>
    </w:p>
    <w:p w:rsidR="007E5F64" w:rsidRDefault="007E5F64" w:rsidP="007E5F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5F64" w:rsidRDefault="007E5F64" w:rsidP="007E5F6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621A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пунктом 3 и </w:t>
      </w:r>
      <w:r w:rsidRPr="00E621A7">
        <w:rPr>
          <w:rFonts w:ascii="Times New Roman" w:hAnsi="Times New Roman" w:cs="Times New Roman"/>
          <w:sz w:val="26"/>
          <w:szCs w:val="26"/>
        </w:rPr>
        <w:t xml:space="preserve">абзацем </w:t>
      </w:r>
      <w:r>
        <w:rPr>
          <w:rFonts w:ascii="Times New Roman" w:hAnsi="Times New Roman" w:cs="Times New Roman"/>
          <w:sz w:val="26"/>
          <w:szCs w:val="26"/>
        </w:rPr>
        <w:t>четвертым</w:t>
      </w:r>
      <w:r w:rsidRPr="00E621A7">
        <w:rPr>
          <w:rFonts w:ascii="Times New Roman" w:hAnsi="Times New Roman" w:cs="Times New Roman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21A7">
        <w:rPr>
          <w:rFonts w:ascii="Times New Roman" w:hAnsi="Times New Roman" w:cs="Times New Roman"/>
          <w:sz w:val="26"/>
          <w:szCs w:val="26"/>
        </w:rPr>
        <w:t xml:space="preserve"> статьи 160.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21A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</w:t>
      </w:r>
      <w:r w:rsidRPr="007C0F71">
        <w:rPr>
          <w:rFonts w:ascii="Zhikaryov" w:eastAsia="Zhikaryov" w:hAnsi="Zhikaryov" w:cs="Times New Roman"/>
          <w:sz w:val="26"/>
          <w:szCs w:val="26"/>
        </w:rPr>
        <w:t>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</w:t>
      </w:r>
      <w:r w:rsidRPr="00EA2FB0">
        <w:rPr>
          <w:rFonts w:ascii="Zhikaryov" w:eastAsia="Zhikaryov" w:hAnsi="Zhikaryov" w:cs="Times New Roman"/>
          <w:sz w:val="26"/>
          <w:szCs w:val="26"/>
        </w:rPr>
        <w:t xml:space="preserve"> самоуправления, органами местной администрации полномочий главного администратора источников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финансирования дефицита бюджета и к утверждению </w:t>
      </w:r>
      <w:proofErr w:type="gramStart"/>
      <w:r w:rsidRPr="00EA2FB0">
        <w:rPr>
          <w:rFonts w:ascii="Zhikaryov" w:eastAsia="Zhikaryov" w:hAnsi="Zhikaryov" w:cs="Times New Roman"/>
          <w:sz w:val="26"/>
          <w:szCs w:val="26"/>
        </w:rPr>
        <w:t>перечня главных администраторов источников финансирования дефицита бюджета субъекта Российской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Федерации, бюджета территориального фонда обязательного медицинского страхования, местного бюджета»</w:t>
      </w:r>
      <w:r>
        <w:rPr>
          <w:rFonts w:ascii="Zhikaryov" w:eastAsia="Zhikaryov" w:hAnsi="Zhikaryov" w:cs="Times New Roman"/>
          <w:sz w:val="26"/>
          <w:szCs w:val="26"/>
        </w:rPr>
        <w:t>:</w:t>
      </w:r>
    </w:p>
    <w:p w:rsidR="007E5F64" w:rsidRPr="002A64E7" w:rsidRDefault="007E5F64" w:rsidP="007E5F6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E5F64" w:rsidRPr="003451D9" w:rsidRDefault="007E5F64" w:rsidP="007E5F64">
      <w:pPr>
        <w:pStyle w:val="ConsPlusNonformat"/>
        <w:widowControl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451D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451D9">
        <w:rPr>
          <w:rFonts w:ascii="Times New Roman" w:hAnsi="Times New Roman" w:cs="Times New Roman"/>
          <w:sz w:val="26"/>
          <w:szCs w:val="26"/>
        </w:rPr>
        <w:t xml:space="preserve"> 1. 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Утвердить перечень главных администраторов источников финансирования дефицита бюджета </w:t>
      </w:r>
      <w:r w:rsidRPr="003451D9">
        <w:rPr>
          <w:rFonts w:ascii="Times New Roman" w:hAnsi="Times New Roman" w:cs="Times New Roman"/>
          <w:sz w:val="26"/>
          <w:szCs w:val="26"/>
        </w:rPr>
        <w:t>сельского поселения «</w:t>
      </w:r>
      <w:r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Студенец</w:t>
      </w:r>
      <w:proofErr w:type="spellEnd"/>
      <w:r w:rsidRPr="003451D9">
        <w:rPr>
          <w:rFonts w:ascii="Times New Roman" w:hAnsi="Times New Roman" w:cs="Times New Roman"/>
          <w:sz w:val="26"/>
          <w:szCs w:val="26"/>
        </w:rPr>
        <w:t xml:space="preserve">» 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согласно приложению </w:t>
      </w:r>
      <w:r w:rsidR="00432C93">
        <w:rPr>
          <w:rFonts w:ascii="Times New Roman" w:eastAsia="Zhikaryov" w:hAnsi="Times New Roman" w:cs="Times New Roman"/>
          <w:sz w:val="26"/>
          <w:szCs w:val="26"/>
        </w:rPr>
        <w:t>№1</w:t>
      </w:r>
      <w:r w:rsidR="005352D1">
        <w:rPr>
          <w:rFonts w:ascii="Times New Roman" w:eastAsia="Zhikaryov" w:hAnsi="Times New Roman" w:cs="Times New Roman"/>
          <w:sz w:val="26"/>
          <w:szCs w:val="26"/>
        </w:rPr>
        <w:t xml:space="preserve"> </w:t>
      </w:r>
      <w:r w:rsidRPr="003451D9">
        <w:rPr>
          <w:rFonts w:ascii="Times New Roman" w:eastAsia="Zhikaryov" w:hAnsi="Times New Roman" w:cs="Times New Roman"/>
          <w:sz w:val="26"/>
          <w:szCs w:val="26"/>
        </w:rPr>
        <w:t>к постановлению.</w:t>
      </w:r>
    </w:p>
    <w:p w:rsidR="0001671E" w:rsidRDefault="0001671E" w:rsidP="0001671E">
      <w:pPr>
        <w:pStyle w:val="ConsPlusNormal"/>
        <w:jc w:val="both"/>
        <w:rPr>
          <w:rFonts w:ascii="Times New Roman" w:eastAsia="Zhikaryov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 Утвердить порядок и сроки внесения изменений в перечень главных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администраторов источников финансирования дефицита бюджета сельского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поселения «Село Студенец» </w:t>
      </w:r>
      <w:r>
        <w:rPr>
          <w:rFonts w:ascii="Times New Roman" w:eastAsia="Zhikaryov" w:hAnsi="Times New Roman" w:cs="Times New Roman"/>
          <w:sz w:val="26"/>
          <w:szCs w:val="26"/>
        </w:rPr>
        <w:t>согласно приложению №2 к постановлению.</w:t>
      </w:r>
    </w:p>
    <w:p w:rsidR="0001671E" w:rsidRDefault="0001671E" w:rsidP="0001671E">
      <w:pPr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1 января 2022 года.</w:t>
      </w:r>
    </w:p>
    <w:p w:rsidR="00385A55" w:rsidRPr="003C6EF7" w:rsidRDefault="00C075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C6EF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85A55" w:rsidRPr="003C6EF7" w:rsidRDefault="00385A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</w:p>
    <w:p w:rsidR="00385A55" w:rsidRPr="003C6EF7" w:rsidRDefault="001B507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>сельского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385A55" w:rsidRPr="003C6EF7" w:rsidRDefault="00385A55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6EF7">
        <w:rPr>
          <w:rFonts w:ascii="Times New Roman" w:hAnsi="Times New Roman" w:cs="Times New Roman"/>
          <w:b/>
          <w:sz w:val="24"/>
          <w:szCs w:val="24"/>
        </w:rPr>
        <w:t>«</w:t>
      </w:r>
      <w:r w:rsidR="001B507C" w:rsidRPr="003C6EF7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1B507C" w:rsidRPr="003C6EF7">
        <w:rPr>
          <w:rFonts w:ascii="Times New Roman" w:hAnsi="Times New Roman" w:cs="Times New Roman"/>
          <w:b/>
          <w:sz w:val="24"/>
          <w:szCs w:val="24"/>
        </w:rPr>
        <w:t>Студенец</w:t>
      </w:r>
      <w:proofErr w:type="spellEnd"/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»                  </w:t>
      </w:r>
      <w:r w:rsidR="00D037BC" w:rsidRPr="003C6EF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6CFB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DC7828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786CFB" w:rsidRPr="003C6EF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74A" w:rsidRPr="003C6EF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7555A"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549E" w:rsidRPr="003C6E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C6E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07C" w:rsidRPr="003C6EF7">
        <w:rPr>
          <w:rFonts w:ascii="Times New Roman" w:hAnsi="Times New Roman" w:cs="Times New Roman"/>
          <w:b/>
          <w:sz w:val="24"/>
          <w:szCs w:val="24"/>
        </w:rPr>
        <w:t>В.Н. Кожина</w:t>
      </w:r>
    </w:p>
    <w:sectPr w:rsidR="00385A55" w:rsidRPr="003C6EF7" w:rsidSect="0037417A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0412A"/>
    <w:rsid w:val="0001671E"/>
    <w:rsid w:val="00031B79"/>
    <w:rsid w:val="000470DC"/>
    <w:rsid w:val="00057A63"/>
    <w:rsid w:val="00057A79"/>
    <w:rsid w:val="00061CD2"/>
    <w:rsid w:val="00074695"/>
    <w:rsid w:val="00076DC6"/>
    <w:rsid w:val="00077EB8"/>
    <w:rsid w:val="00080D5A"/>
    <w:rsid w:val="000937E4"/>
    <w:rsid w:val="000C0C0A"/>
    <w:rsid w:val="000C6F1F"/>
    <w:rsid w:val="000D7505"/>
    <w:rsid w:val="000D763D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62E7B"/>
    <w:rsid w:val="00167CA8"/>
    <w:rsid w:val="00174CEC"/>
    <w:rsid w:val="00182B09"/>
    <w:rsid w:val="00182DF8"/>
    <w:rsid w:val="001A0796"/>
    <w:rsid w:val="001B1AB1"/>
    <w:rsid w:val="001B507C"/>
    <w:rsid w:val="001C1CC0"/>
    <w:rsid w:val="001C73FC"/>
    <w:rsid w:val="001D6CAE"/>
    <w:rsid w:val="001E1C48"/>
    <w:rsid w:val="001F14B4"/>
    <w:rsid w:val="001F44FF"/>
    <w:rsid w:val="0021310A"/>
    <w:rsid w:val="0023444F"/>
    <w:rsid w:val="002458A9"/>
    <w:rsid w:val="00251FCF"/>
    <w:rsid w:val="002625FE"/>
    <w:rsid w:val="0026478C"/>
    <w:rsid w:val="00265305"/>
    <w:rsid w:val="00272B8F"/>
    <w:rsid w:val="002A0727"/>
    <w:rsid w:val="002A45D0"/>
    <w:rsid w:val="002A5A98"/>
    <w:rsid w:val="002B549E"/>
    <w:rsid w:val="002C3941"/>
    <w:rsid w:val="002C4359"/>
    <w:rsid w:val="002D688F"/>
    <w:rsid w:val="002E01B5"/>
    <w:rsid w:val="002E01BF"/>
    <w:rsid w:val="002F5E31"/>
    <w:rsid w:val="002F62D3"/>
    <w:rsid w:val="0030517F"/>
    <w:rsid w:val="00311E55"/>
    <w:rsid w:val="00314F06"/>
    <w:rsid w:val="00323F83"/>
    <w:rsid w:val="00335FC1"/>
    <w:rsid w:val="003439A6"/>
    <w:rsid w:val="0035427A"/>
    <w:rsid w:val="0037417A"/>
    <w:rsid w:val="00377F8C"/>
    <w:rsid w:val="00381165"/>
    <w:rsid w:val="00381EA7"/>
    <w:rsid w:val="00383B65"/>
    <w:rsid w:val="00385A55"/>
    <w:rsid w:val="00386E19"/>
    <w:rsid w:val="0039624E"/>
    <w:rsid w:val="003A0D6E"/>
    <w:rsid w:val="003A4B67"/>
    <w:rsid w:val="003A539F"/>
    <w:rsid w:val="003B736B"/>
    <w:rsid w:val="003C6EF7"/>
    <w:rsid w:val="00410294"/>
    <w:rsid w:val="004125A4"/>
    <w:rsid w:val="00422DCB"/>
    <w:rsid w:val="004269E2"/>
    <w:rsid w:val="00432C93"/>
    <w:rsid w:val="004464BF"/>
    <w:rsid w:val="00453C55"/>
    <w:rsid w:val="00464110"/>
    <w:rsid w:val="00490104"/>
    <w:rsid w:val="0049787E"/>
    <w:rsid w:val="004B5298"/>
    <w:rsid w:val="004B6EA1"/>
    <w:rsid w:val="004C6B37"/>
    <w:rsid w:val="004F0198"/>
    <w:rsid w:val="004F787D"/>
    <w:rsid w:val="0050103B"/>
    <w:rsid w:val="00502BA4"/>
    <w:rsid w:val="00515C26"/>
    <w:rsid w:val="00521509"/>
    <w:rsid w:val="00531103"/>
    <w:rsid w:val="005352D1"/>
    <w:rsid w:val="00540645"/>
    <w:rsid w:val="00540DFE"/>
    <w:rsid w:val="00543711"/>
    <w:rsid w:val="005465A5"/>
    <w:rsid w:val="00552CF9"/>
    <w:rsid w:val="00553530"/>
    <w:rsid w:val="00562E2C"/>
    <w:rsid w:val="00564755"/>
    <w:rsid w:val="005A363C"/>
    <w:rsid w:val="005C3E39"/>
    <w:rsid w:val="005E434A"/>
    <w:rsid w:val="005E62C1"/>
    <w:rsid w:val="005E6F22"/>
    <w:rsid w:val="00602EE3"/>
    <w:rsid w:val="006128D7"/>
    <w:rsid w:val="00620BDF"/>
    <w:rsid w:val="006355FC"/>
    <w:rsid w:val="006504D1"/>
    <w:rsid w:val="006A746B"/>
    <w:rsid w:val="006B59F2"/>
    <w:rsid w:val="006E6A01"/>
    <w:rsid w:val="006F535B"/>
    <w:rsid w:val="0070032E"/>
    <w:rsid w:val="007030EB"/>
    <w:rsid w:val="00726A5E"/>
    <w:rsid w:val="0073587A"/>
    <w:rsid w:val="007368F3"/>
    <w:rsid w:val="00740718"/>
    <w:rsid w:val="00747997"/>
    <w:rsid w:val="00750302"/>
    <w:rsid w:val="00765A8A"/>
    <w:rsid w:val="00767308"/>
    <w:rsid w:val="007763A1"/>
    <w:rsid w:val="00785B0D"/>
    <w:rsid w:val="00786CFB"/>
    <w:rsid w:val="00796DB5"/>
    <w:rsid w:val="007A2E39"/>
    <w:rsid w:val="007A3B99"/>
    <w:rsid w:val="007D509C"/>
    <w:rsid w:val="007D774A"/>
    <w:rsid w:val="007E5F64"/>
    <w:rsid w:val="007E7DDB"/>
    <w:rsid w:val="008005DE"/>
    <w:rsid w:val="00803BFC"/>
    <w:rsid w:val="00810247"/>
    <w:rsid w:val="008141E9"/>
    <w:rsid w:val="00821945"/>
    <w:rsid w:val="008473E6"/>
    <w:rsid w:val="0085315A"/>
    <w:rsid w:val="0087555A"/>
    <w:rsid w:val="0088411A"/>
    <w:rsid w:val="00884D75"/>
    <w:rsid w:val="008A34BD"/>
    <w:rsid w:val="008B0C89"/>
    <w:rsid w:val="008B5F88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51F2"/>
    <w:rsid w:val="00967882"/>
    <w:rsid w:val="009810E5"/>
    <w:rsid w:val="009822BF"/>
    <w:rsid w:val="00986D05"/>
    <w:rsid w:val="009B5951"/>
    <w:rsid w:val="009E14DE"/>
    <w:rsid w:val="00A060DD"/>
    <w:rsid w:val="00A065DA"/>
    <w:rsid w:val="00A22189"/>
    <w:rsid w:val="00A23D98"/>
    <w:rsid w:val="00A306B3"/>
    <w:rsid w:val="00A32EF5"/>
    <w:rsid w:val="00A4016B"/>
    <w:rsid w:val="00A40CE6"/>
    <w:rsid w:val="00A725C3"/>
    <w:rsid w:val="00AB530A"/>
    <w:rsid w:val="00AD14B9"/>
    <w:rsid w:val="00AD7CBE"/>
    <w:rsid w:val="00AE513C"/>
    <w:rsid w:val="00B04A34"/>
    <w:rsid w:val="00B12603"/>
    <w:rsid w:val="00B42FBA"/>
    <w:rsid w:val="00B4378A"/>
    <w:rsid w:val="00B44A1A"/>
    <w:rsid w:val="00B55729"/>
    <w:rsid w:val="00B61566"/>
    <w:rsid w:val="00B66365"/>
    <w:rsid w:val="00B7022D"/>
    <w:rsid w:val="00B814CE"/>
    <w:rsid w:val="00B83188"/>
    <w:rsid w:val="00B87C0E"/>
    <w:rsid w:val="00B9441C"/>
    <w:rsid w:val="00BA0741"/>
    <w:rsid w:val="00BA0775"/>
    <w:rsid w:val="00BA6674"/>
    <w:rsid w:val="00BB7819"/>
    <w:rsid w:val="00BD4644"/>
    <w:rsid w:val="00BD779B"/>
    <w:rsid w:val="00BE00C6"/>
    <w:rsid w:val="00BE0F86"/>
    <w:rsid w:val="00C07573"/>
    <w:rsid w:val="00C136B4"/>
    <w:rsid w:val="00C40DDB"/>
    <w:rsid w:val="00C53815"/>
    <w:rsid w:val="00C553B6"/>
    <w:rsid w:val="00C569C6"/>
    <w:rsid w:val="00C57427"/>
    <w:rsid w:val="00C95284"/>
    <w:rsid w:val="00CA2D28"/>
    <w:rsid w:val="00CA5800"/>
    <w:rsid w:val="00CC08FD"/>
    <w:rsid w:val="00CE3203"/>
    <w:rsid w:val="00CF67D5"/>
    <w:rsid w:val="00D037BC"/>
    <w:rsid w:val="00D20134"/>
    <w:rsid w:val="00D22E7A"/>
    <w:rsid w:val="00D24A19"/>
    <w:rsid w:val="00D40CBC"/>
    <w:rsid w:val="00D55F9A"/>
    <w:rsid w:val="00D64848"/>
    <w:rsid w:val="00D91B2A"/>
    <w:rsid w:val="00D94346"/>
    <w:rsid w:val="00D976BE"/>
    <w:rsid w:val="00DA3EE3"/>
    <w:rsid w:val="00DA776F"/>
    <w:rsid w:val="00DB101F"/>
    <w:rsid w:val="00DB3DCE"/>
    <w:rsid w:val="00DC2329"/>
    <w:rsid w:val="00DC7828"/>
    <w:rsid w:val="00DD5D6D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41BA"/>
    <w:rsid w:val="00E56370"/>
    <w:rsid w:val="00E601FA"/>
    <w:rsid w:val="00E63D8D"/>
    <w:rsid w:val="00E85D4D"/>
    <w:rsid w:val="00E906A4"/>
    <w:rsid w:val="00EA4D3B"/>
    <w:rsid w:val="00EA6A6F"/>
    <w:rsid w:val="00EB05A5"/>
    <w:rsid w:val="00EC47C4"/>
    <w:rsid w:val="00EC4965"/>
    <w:rsid w:val="00ED77A9"/>
    <w:rsid w:val="00F0002B"/>
    <w:rsid w:val="00F034B0"/>
    <w:rsid w:val="00F27B36"/>
    <w:rsid w:val="00F3216E"/>
    <w:rsid w:val="00F3255D"/>
    <w:rsid w:val="00F336A5"/>
    <w:rsid w:val="00F52A1A"/>
    <w:rsid w:val="00F5546A"/>
    <w:rsid w:val="00F60279"/>
    <w:rsid w:val="00F869AD"/>
    <w:rsid w:val="00F940F0"/>
    <w:rsid w:val="00FA1137"/>
    <w:rsid w:val="00FA41BA"/>
    <w:rsid w:val="00FB5121"/>
    <w:rsid w:val="00FB6139"/>
    <w:rsid w:val="00FC662D"/>
    <w:rsid w:val="00FD1597"/>
    <w:rsid w:val="00FE1D56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A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417A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7417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7A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uiPriority w:val="99"/>
    <w:rsid w:val="00B83188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1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1690</Characters>
  <Application>Microsoft Office Word</Application>
  <DocSecurity>0</DocSecurity>
  <Lines>14</Lines>
  <Paragraphs>3</Paragraphs>
  <ScaleCrop>false</ScaleCrop>
  <Company>Департамент финансов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7</cp:revision>
  <cp:lastPrinted>2013-12-30T08:53:00Z</cp:lastPrinted>
  <dcterms:created xsi:type="dcterms:W3CDTF">2021-12-13T07:36:00Z</dcterms:created>
  <dcterms:modified xsi:type="dcterms:W3CDTF">2021-12-24T06:49:00Z</dcterms:modified>
</cp:coreProperties>
</file>